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D01" w:rsidRPr="00A26D81" w:rsidRDefault="00532D01" w:rsidP="00532D01">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МИНИСТЕРСТВО НАУКИ И ВЫСШЕГО ОБРАЗОВАНИЯ</w:t>
      </w:r>
      <w:r>
        <w:rPr>
          <w:rFonts w:ascii="Times New Roman" w:eastAsia="Times New Roman" w:hAnsi="Times New Roman" w:cs="Times New Roman"/>
          <w:sz w:val="28"/>
          <w:szCs w:val="28"/>
        </w:rPr>
        <w:t xml:space="preserve"> </w:t>
      </w:r>
    </w:p>
    <w:p w:rsidR="00532D01" w:rsidRPr="00A26D81" w:rsidRDefault="00532D01" w:rsidP="00532D01">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РОССИЙСКОЙ ФЕДЕРАЦИИ</w:t>
      </w:r>
    </w:p>
    <w:p w:rsidR="00532D01" w:rsidRPr="00A26D81" w:rsidRDefault="00532D01" w:rsidP="00532D01">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w:t>
      </w:r>
    </w:p>
    <w:p w:rsidR="00532D01" w:rsidRPr="00A26D81" w:rsidRDefault="00532D01" w:rsidP="00532D01">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«УФИМСКИЙ УНИВЕРСИТЕТ НАУКИ И ТЕХНОЛОГИЙ»</w:t>
      </w:r>
    </w:p>
    <w:p w:rsidR="00532D01" w:rsidRPr="00A26D81" w:rsidRDefault="00532D01" w:rsidP="00532D01">
      <w:pPr>
        <w:widowControl w:val="0"/>
        <w:spacing w:after="0" w:line="240" w:lineRule="auto"/>
        <w:rPr>
          <w:rFonts w:ascii="Times New Roman" w:hAnsi="Times New Roman" w:cs="Times New Roman"/>
          <w:sz w:val="28"/>
          <w:szCs w:val="28"/>
        </w:rPr>
      </w:pPr>
    </w:p>
    <w:p w:rsidR="00532D01" w:rsidRPr="00A26D81" w:rsidRDefault="00532D01" w:rsidP="00532D01">
      <w:pPr>
        <w:widowControl w:val="0"/>
        <w:spacing w:after="0" w:line="240" w:lineRule="auto"/>
        <w:jc w:val="center"/>
        <w:rPr>
          <w:rFonts w:ascii="Times New Roman" w:hAnsi="Times New Roman" w:cs="Times New Roman"/>
          <w:sz w:val="28"/>
          <w:szCs w:val="28"/>
        </w:rPr>
      </w:pPr>
    </w:p>
    <w:p w:rsidR="00532D01" w:rsidRPr="00A26D81" w:rsidRDefault="00532D01" w:rsidP="00532D01">
      <w:pPr>
        <w:widowControl w:val="0"/>
        <w:spacing w:after="0" w:line="240" w:lineRule="auto"/>
        <w:jc w:val="center"/>
        <w:rPr>
          <w:rFonts w:ascii="Times New Roman" w:hAnsi="Times New Roman" w:cs="Times New Roman"/>
          <w:sz w:val="28"/>
          <w:szCs w:val="28"/>
        </w:rPr>
      </w:pPr>
    </w:p>
    <w:p w:rsidR="00532D01" w:rsidRDefault="00532D01" w:rsidP="00532D01">
      <w:pPr>
        <w:widowControl w:val="0"/>
        <w:spacing w:after="0" w:line="240" w:lineRule="auto"/>
        <w:jc w:val="center"/>
        <w:rPr>
          <w:rFonts w:ascii="Times New Roman" w:hAnsi="Times New Roman" w:cs="Times New Roman"/>
          <w:sz w:val="28"/>
          <w:szCs w:val="28"/>
        </w:rPr>
      </w:pPr>
    </w:p>
    <w:p w:rsidR="001261A3" w:rsidRDefault="001261A3" w:rsidP="00532D01">
      <w:pPr>
        <w:widowControl w:val="0"/>
        <w:spacing w:after="0" w:line="240" w:lineRule="auto"/>
        <w:jc w:val="center"/>
        <w:rPr>
          <w:rFonts w:ascii="Times New Roman" w:hAnsi="Times New Roman" w:cs="Times New Roman"/>
          <w:sz w:val="28"/>
          <w:szCs w:val="28"/>
        </w:rPr>
      </w:pPr>
    </w:p>
    <w:p w:rsidR="001261A3" w:rsidRDefault="001261A3" w:rsidP="00532D01">
      <w:pPr>
        <w:widowControl w:val="0"/>
        <w:spacing w:after="0" w:line="240" w:lineRule="auto"/>
        <w:jc w:val="center"/>
        <w:rPr>
          <w:rFonts w:ascii="Times New Roman" w:hAnsi="Times New Roman" w:cs="Times New Roman"/>
          <w:sz w:val="28"/>
          <w:szCs w:val="28"/>
        </w:rPr>
      </w:pPr>
    </w:p>
    <w:p w:rsidR="001261A3" w:rsidRPr="00A26D81" w:rsidRDefault="001261A3" w:rsidP="00532D01">
      <w:pPr>
        <w:widowControl w:val="0"/>
        <w:spacing w:after="0" w:line="240" w:lineRule="auto"/>
        <w:jc w:val="center"/>
        <w:rPr>
          <w:rFonts w:ascii="Times New Roman" w:hAnsi="Times New Roman" w:cs="Times New Roman"/>
          <w:sz w:val="28"/>
          <w:szCs w:val="28"/>
        </w:rPr>
      </w:pPr>
    </w:p>
    <w:p w:rsidR="00532D01" w:rsidRPr="00A26D81" w:rsidRDefault="00532D01" w:rsidP="00532D01">
      <w:pPr>
        <w:widowControl w:val="0"/>
        <w:spacing w:after="0" w:line="240" w:lineRule="auto"/>
        <w:jc w:val="center"/>
        <w:rPr>
          <w:rFonts w:ascii="Times New Roman" w:hAnsi="Times New Roman" w:cs="Times New Roman"/>
          <w:sz w:val="28"/>
          <w:szCs w:val="28"/>
        </w:rPr>
      </w:pPr>
    </w:p>
    <w:p w:rsidR="00532D01" w:rsidRPr="00A26D81" w:rsidRDefault="00532D01" w:rsidP="00532D01">
      <w:pPr>
        <w:widowControl w:val="0"/>
        <w:spacing w:after="0" w:line="240" w:lineRule="auto"/>
        <w:jc w:val="center"/>
        <w:rPr>
          <w:rFonts w:ascii="Times New Roman" w:hAnsi="Times New Roman" w:cs="Times New Roman"/>
          <w:sz w:val="28"/>
          <w:szCs w:val="28"/>
        </w:rPr>
      </w:pPr>
    </w:p>
    <w:p w:rsidR="00532D01" w:rsidRPr="00A26D81" w:rsidRDefault="00532D01" w:rsidP="00532D01">
      <w:pPr>
        <w:widowControl w:val="0"/>
        <w:spacing w:after="0" w:line="240" w:lineRule="auto"/>
        <w:jc w:val="center"/>
        <w:rPr>
          <w:rFonts w:ascii="Times New Roman" w:hAnsi="Times New Roman" w:cs="Times New Roman"/>
          <w:sz w:val="28"/>
          <w:szCs w:val="28"/>
        </w:rPr>
      </w:pPr>
    </w:p>
    <w:p w:rsidR="00532D01" w:rsidRPr="00E34A7E" w:rsidRDefault="00532D01" w:rsidP="00532D01">
      <w:pPr>
        <w:widowControl w:val="0"/>
        <w:spacing w:after="0" w:line="240" w:lineRule="auto"/>
        <w:jc w:val="center"/>
        <w:rPr>
          <w:rFonts w:ascii="Times New Roman" w:hAnsi="Times New Roman" w:cs="Times New Roman"/>
          <w:sz w:val="28"/>
          <w:szCs w:val="28"/>
        </w:rPr>
      </w:pPr>
      <w:r w:rsidRPr="00A26D81">
        <w:rPr>
          <w:rFonts w:ascii="Times New Roman" w:hAnsi="Times New Roman" w:cs="Times New Roman"/>
          <w:b/>
          <w:sz w:val="28"/>
          <w:szCs w:val="28"/>
        </w:rPr>
        <w:t>ПРОГРАММА</w:t>
      </w:r>
      <w:r w:rsidRPr="00A26D81">
        <w:rPr>
          <w:rFonts w:ascii="Times New Roman" w:hAnsi="Times New Roman" w:cs="Times New Roman"/>
          <w:b/>
          <w:sz w:val="28"/>
          <w:szCs w:val="28"/>
        </w:rPr>
        <w:br/>
      </w:r>
      <w:r w:rsidRPr="00E34A7E">
        <w:rPr>
          <w:rFonts w:ascii="Times New Roman" w:hAnsi="Times New Roman" w:cs="Times New Roman"/>
          <w:b/>
          <w:sz w:val="28"/>
          <w:szCs w:val="28"/>
        </w:rPr>
        <w:t>вступительного испытани</w:t>
      </w:r>
      <w:r>
        <w:rPr>
          <w:rFonts w:ascii="Times New Roman" w:hAnsi="Times New Roman" w:cs="Times New Roman"/>
          <w:b/>
          <w:sz w:val="28"/>
          <w:szCs w:val="28"/>
        </w:rPr>
        <w:t>я</w:t>
      </w:r>
      <w:r w:rsidRPr="00E34A7E">
        <w:rPr>
          <w:rFonts w:ascii="Times New Roman" w:eastAsia="Times New Roman" w:hAnsi="Times New Roman" w:cs="Times New Roman"/>
          <w:b/>
          <w:bCs/>
          <w:sz w:val="28"/>
          <w:szCs w:val="28"/>
        </w:rPr>
        <w:t xml:space="preserve"> </w:t>
      </w:r>
    </w:p>
    <w:p w:rsidR="00532D01" w:rsidRDefault="00532D01" w:rsidP="00532D01">
      <w:pPr>
        <w:spacing w:after="0"/>
        <w:jc w:val="center"/>
        <w:rPr>
          <w:rFonts w:ascii="Times New Roman" w:eastAsia="Times New Roman" w:hAnsi="Times New Roman" w:cs="Times New Roman"/>
          <w:b/>
          <w:bCs/>
          <w:color w:val="000000" w:themeColor="text1"/>
          <w:sz w:val="28"/>
          <w:szCs w:val="28"/>
        </w:rPr>
      </w:pPr>
      <w:r w:rsidRPr="00A26D81">
        <w:rPr>
          <w:rFonts w:ascii="Times New Roman" w:eastAsia="Times New Roman" w:hAnsi="Times New Roman" w:cs="Times New Roman"/>
          <w:b/>
          <w:bCs/>
          <w:sz w:val="28"/>
          <w:szCs w:val="28"/>
        </w:rPr>
        <w:t>для поступающи</w:t>
      </w:r>
      <w:r>
        <w:rPr>
          <w:rFonts w:ascii="Times New Roman" w:eastAsia="Times New Roman" w:hAnsi="Times New Roman" w:cs="Times New Roman"/>
          <w:b/>
          <w:bCs/>
          <w:sz w:val="28"/>
          <w:szCs w:val="28"/>
        </w:rPr>
        <w:t xml:space="preserve">х в магистратуру по </w:t>
      </w:r>
      <w:r w:rsidRPr="00121D35">
        <w:rPr>
          <w:rFonts w:ascii="Times New Roman" w:eastAsia="Times New Roman" w:hAnsi="Times New Roman" w:cs="Times New Roman"/>
          <w:b/>
          <w:bCs/>
          <w:color w:val="000000" w:themeColor="text1"/>
          <w:sz w:val="28"/>
          <w:szCs w:val="28"/>
        </w:rPr>
        <w:t>направлени</w:t>
      </w:r>
      <w:r w:rsidR="00D502B3">
        <w:rPr>
          <w:rFonts w:ascii="Times New Roman" w:eastAsia="Times New Roman" w:hAnsi="Times New Roman" w:cs="Times New Roman"/>
          <w:b/>
          <w:bCs/>
          <w:color w:val="000000" w:themeColor="text1"/>
          <w:sz w:val="28"/>
          <w:szCs w:val="28"/>
        </w:rPr>
        <w:t>ю</w:t>
      </w:r>
      <w:r w:rsidRPr="00121D35">
        <w:rPr>
          <w:rFonts w:ascii="Times New Roman" w:eastAsia="Times New Roman" w:hAnsi="Times New Roman" w:cs="Times New Roman"/>
          <w:b/>
          <w:bCs/>
          <w:color w:val="000000" w:themeColor="text1"/>
          <w:sz w:val="28"/>
          <w:szCs w:val="28"/>
        </w:rPr>
        <w:t xml:space="preserve"> подготовки</w:t>
      </w:r>
    </w:p>
    <w:p w:rsidR="00532D01" w:rsidRPr="00D502B3" w:rsidRDefault="00532D01" w:rsidP="00D502B3">
      <w:pPr>
        <w:spacing w:after="0" w:line="240" w:lineRule="auto"/>
        <w:jc w:val="center"/>
        <w:rPr>
          <w:rFonts w:ascii="Times New Roman" w:hAnsi="Times New Roman" w:cs="Times New Roman"/>
          <w:b/>
          <w:color w:val="000000" w:themeColor="text1"/>
          <w:sz w:val="28"/>
          <w:szCs w:val="28"/>
        </w:rPr>
      </w:pPr>
      <w:r w:rsidRPr="00532D01">
        <w:rPr>
          <w:rFonts w:ascii="Times New Roman" w:hAnsi="Times New Roman" w:cs="Times New Roman"/>
          <w:b/>
          <w:color w:val="000000" w:themeColor="text1"/>
          <w:sz w:val="28"/>
          <w:szCs w:val="28"/>
        </w:rPr>
        <w:t xml:space="preserve">44.04.02 </w:t>
      </w:r>
      <w:r>
        <w:rPr>
          <w:rFonts w:ascii="Times New Roman" w:hAnsi="Times New Roman" w:cs="Times New Roman"/>
          <w:b/>
          <w:color w:val="000000" w:themeColor="text1"/>
          <w:sz w:val="28"/>
          <w:szCs w:val="28"/>
        </w:rPr>
        <w:t>«</w:t>
      </w:r>
      <w:r w:rsidRPr="00532D01">
        <w:rPr>
          <w:rFonts w:ascii="Times New Roman" w:hAnsi="Times New Roman" w:cs="Times New Roman"/>
          <w:b/>
          <w:color w:val="000000" w:themeColor="text1"/>
          <w:sz w:val="28"/>
          <w:szCs w:val="28"/>
        </w:rPr>
        <w:t>Психолого-педагогическое образование</w:t>
      </w:r>
      <w:r>
        <w:rPr>
          <w:rFonts w:ascii="Times New Roman" w:hAnsi="Times New Roman" w:cs="Times New Roman"/>
          <w:b/>
          <w:color w:val="000000" w:themeColor="text1"/>
          <w:sz w:val="28"/>
          <w:szCs w:val="28"/>
        </w:rPr>
        <w:t>»</w:t>
      </w:r>
    </w:p>
    <w:p w:rsidR="00532D01" w:rsidRPr="00E34A7E" w:rsidRDefault="00532D01" w:rsidP="00532D01">
      <w:pPr>
        <w:widowControl w:val="0"/>
        <w:spacing w:after="0" w:line="240" w:lineRule="auto"/>
        <w:jc w:val="center"/>
        <w:rPr>
          <w:rFonts w:ascii="Times New Roman" w:eastAsia="Times New Roman" w:hAnsi="Times New Roman" w:cs="Times New Roman"/>
          <w:color w:val="FF0000"/>
          <w:sz w:val="28"/>
          <w:szCs w:val="28"/>
        </w:rPr>
      </w:pPr>
    </w:p>
    <w:p w:rsidR="00532D01" w:rsidRPr="00A26D81" w:rsidRDefault="00532D01" w:rsidP="00532D01">
      <w:pPr>
        <w:spacing w:after="0" w:line="240" w:lineRule="auto"/>
        <w:jc w:val="center"/>
        <w:rPr>
          <w:rFonts w:ascii="Times New Roman" w:hAnsi="Times New Roman" w:cs="Times New Roman"/>
          <w:sz w:val="28"/>
          <w:szCs w:val="28"/>
        </w:rPr>
      </w:pPr>
    </w:p>
    <w:p w:rsidR="00532D01" w:rsidRPr="00A26D81" w:rsidRDefault="00532D01" w:rsidP="00532D01">
      <w:pPr>
        <w:spacing w:after="0" w:line="240" w:lineRule="auto"/>
        <w:jc w:val="center"/>
        <w:rPr>
          <w:rFonts w:ascii="Times New Roman" w:hAnsi="Times New Roman" w:cs="Times New Roman"/>
          <w:sz w:val="28"/>
          <w:szCs w:val="28"/>
        </w:rPr>
      </w:pPr>
      <w:r w:rsidRPr="00A26D81">
        <w:rPr>
          <w:rFonts w:ascii="Times New Roman" w:hAnsi="Times New Roman" w:cs="Times New Roman"/>
          <w:b/>
          <w:sz w:val="28"/>
          <w:szCs w:val="28"/>
        </w:rPr>
        <w:t>программа (профиль)</w:t>
      </w:r>
    </w:p>
    <w:p w:rsidR="00121D35" w:rsidRPr="00532D01" w:rsidRDefault="00532D01" w:rsidP="00532D01">
      <w:pPr>
        <w:spacing w:after="0" w:line="240" w:lineRule="auto"/>
        <w:ind w:firstLine="403"/>
        <w:jc w:val="center"/>
        <w:rPr>
          <w:rFonts w:ascii="Times New Roman" w:hAnsi="Times New Roman" w:cs="Times New Roman"/>
          <w:b/>
          <w:sz w:val="28"/>
          <w:szCs w:val="28"/>
        </w:rPr>
      </w:pPr>
      <w:r w:rsidRPr="00532D01">
        <w:rPr>
          <w:rFonts w:ascii="Times New Roman" w:hAnsi="Times New Roman" w:cs="Times New Roman"/>
          <w:b/>
          <w:sz w:val="28"/>
          <w:szCs w:val="28"/>
        </w:rPr>
        <w:t xml:space="preserve"> </w:t>
      </w:r>
      <w:r w:rsidR="00121D35" w:rsidRPr="00532D01">
        <w:rPr>
          <w:rFonts w:ascii="Times New Roman" w:hAnsi="Times New Roman" w:cs="Times New Roman"/>
          <w:b/>
          <w:sz w:val="28"/>
          <w:szCs w:val="28"/>
        </w:rPr>
        <w:t>«Психология и педагогика образования личности</w:t>
      </w:r>
      <w:r w:rsidR="008475D5" w:rsidRPr="00532D01">
        <w:rPr>
          <w:rFonts w:ascii="Times New Roman" w:hAnsi="Times New Roman" w:cs="Times New Roman"/>
          <w:b/>
          <w:sz w:val="28"/>
          <w:szCs w:val="28"/>
        </w:rPr>
        <w:t>»</w:t>
      </w:r>
    </w:p>
    <w:p w:rsidR="0056309D" w:rsidRPr="00104ACD" w:rsidRDefault="0056309D" w:rsidP="00D502B3">
      <w:pPr>
        <w:spacing w:after="0" w:line="240" w:lineRule="auto"/>
        <w:rPr>
          <w:rFonts w:ascii="Times New Roman" w:hAnsi="Times New Roman" w:cs="Times New Roman"/>
          <w:sz w:val="28"/>
          <w:szCs w:val="28"/>
        </w:rPr>
      </w:pPr>
    </w:p>
    <w:p w:rsidR="0056309D" w:rsidRPr="00A26D81" w:rsidRDefault="0056309D">
      <w:pPr>
        <w:rPr>
          <w:rFonts w:ascii="Times New Roman" w:hAnsi="Times New Roman" w:cs="Times New Roman"/>
          <w:sz w:val="28"/>
          <w:szCs w:val="28"/>
        </w:rPr>
      </w:pPr>
    </w:p>
    <w:p w:rsidR="0056309D" w:rsidRPr="00A26D81" w:rsidRDefault="0056309D">
      <w:pPr>
        <w:rPr>
          <w:rFonts w:ascii="Times New Roman" w:hAnsi="Times New Roman" w:cs="Times New Roman"/>
          <w:sz w:val="28"/>
          <w:szCs w:val="28"/>
        </w:rPr>
      </w:pPr>
      <w:r w:rsidRPr="00A26D81">
        <w:rPr>
          <w:rFonts w:ascii="Times New Roman" w:hAnsi="Times New Roman" w:cs="Times New Roman"/>
          <w:sz w:val="28"/>
          <w:szCs w:val="28"/>
        </w:rPr>
        <w:br w:type="page"/>
      </w:r>
    </w:p>
    <w:p w:rsidR="00783D77" w:rsidRPr="00A26D81" w:rsidRDefault="00BF22C9" w:rsidP="00783D77">
      <w:pPr>
        <w:pStyle w:val="docdata"/>
        <w:spacing w:before="0" w:beforeAutospacing="0" w:after="0" w:afterAutospacing="0"/>
        <w:jc w:val="center"/>
        <w:rPr>
          <w:sz w:val="28"/>
          <w:szCs w:val="28"/>
        </w:rPr>
      </w:pPr>
      <w:r w:rsidRPr="00A26D81">
        <w:rPr>
          <w:b/>
          <w:bCs/>
          <w:color w:val="000000"/>
          <w:sz w:val="28"/>
          <w:szCs w:val="28"/>
        </w:rPr>
        <w:lastRenderedPageBreak/>
        <w:t>ОБЩИЕ ПОЛОЖЕНИЯ</w:t>
      </w:r>
    </w:p>
    <w:p w:rsidR="00783D77" w:rsidRPr="00A26D81" w:rsidRDefault="00783D77" w:rsidP="00783D77">
      <w:pPr>
        <w:pStyle w:val="a7"/>
        <w:spacing w:before="0" w:beforeAutospacing="0" w:after="0" w:afterAutospacing="0"/>
        <w:jc w:val="center"/>
        <w:rPr>
          <w:sz w:val="28"/>
          <w:szCs w:val="28"/>
        </w:rPr>
      </w:pPr>
      <w:r w:rsidRPr="00A26D81">
        <w:rPr>
          <w:sz w:val="28"/>
          <w:szCs w:val="28"/>
        </w:rPr>
        <w:t> </w:t>
      </w:r>
    </w:p>
    <w:p w:rsidR="008475D5" w:rsidRPr="008475D5" w:rsidRDefault="00783D77" w:rsidP="00532D01">
      <w:pPr>
        <w:spacing w:after="0"/>
        <w:ind w:firstLine="709"/>
        <w:jc w:val="both"/>
        <w:rPr>
          <w:rFonts w:ascii="Times New Roman" w:hAnsi="Times New Roman" w:cs="Times New Roman"/>
          <w:color w:val="000000" w:themeColor="text1"/>
          <w:sz w:val="28"/>
          <w:szCs w:val="28"/>
        </w:rPr>
      </w:pPr>
      <w:r w:rsidRPr="00A26D81">
        <w:rPr>
          <w:rFonts w:ascii="Times New Roman" w:hAnsi="Times New Roman" w:cs="Times New Roman"/>
          <w:sz w:val="28"/>
          <w:szCs w:val="28"/>
        </w:rPr>
        <w:t>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w:t>
      </w:r>
      <w:r w:rsidR="00D502B3">
        <w:rPr>
          <w:rFonts w:ascii="Times New Roman" w:hAnsi="Times New Roman" w:cs="Times New Roman"/>
          <w:sz w:val="28"/>
          <w:szCs w:val="28"/>
        </w:rPr>
        <w:t>ю</w:t>
      </w:r>
      <w:r w:rsidRPr="00A26D81">
        <w:rPr>
          <w:rFonts w:ascii="Times New Roman" w:hAnsi="Times New Roman" w:cs="Times New Roman"/>
          <w:sz w:val="28"/>
          <w:szCs w:val="28"/>
        </w:rPr>
        <w:t xml:space="preserve"> подготовки </w:t>
      </w:r>
      <w:r w:rsidR="008475D5" w:rsidRPr="008475D5">
        <w:rPr>
          <w:rFonts w:ascii="Times New Roman" w:hAnsi="Times New Roman" w:cs="Times New Roman"/>
          <w:color w:val="000000" w:themeColor="text1"/>
          <w:sz w:val="28"/>
          <w:szCs w:val="28"/>
        </w:rPr>
        <w:t xml:space="preserve">44.04.02 </w:t>
      </w:r>
      <w:r w:rsidR="00532D01">
        <w:rPr>
          <w:rFonts w:ascii="Times New Roman" w:hAnsi="Times New Roman" w:cs="Times New Roman"/>
          <w:color w:val="000000" w:themeColor="text1"/>
          <w:sz w:val="28"/>
          <w:szCs w:val="28"/>
        </w:rPr>
        <w:t>«</w:t>
      </w:r>
      <w:r w:rsidR="008475D5" w:rsidRPr="008475D5">
        <w:rPr>
          <w:rFonts w:ascii="Times New Roman" w:hAnsi="Times New Roman" w:cs="Times New Roman"/>
          <w:color w:val="000000" w:themeColor="text1"/>
          <w:sz w:val="28"/>
          <w:szCs w:val="28"/>
        </w:rPr>
        <w:t>Психолого-педагогическое образование</w:t>
      </w:r>
      <w:r w:rsidR="00532D01">
        <w:rPr>
          <w:rFonts w:ascii="Times New Roman" w:hAnsi="Times New Roman" w:cs="Times New Roman"/>
          <w:color w:val="000000" w:themeColor="text1"/>
          <w:sz w:val="28"/>
          <w:szCs w:val="28"/>
        </w:rPr>
        <w:t>»</w:t>
      </w:r>
      <w:r w:rsidR="00D502B3">
        <w:rPr>
          <w:rFonts w:ascii="Times New Roman" w:hAnsi="Times New Roman" w:cs="Times New Roman"/>
          <w:color w:val="000000" w:themeColor="text1"/>
          <w:sz w:val="28"/>
          <w:szCs w:val="28"/>
        </w:rPr>
        <w:t xml:space="preserve"> (магистратура). </w:t>
      </w:r>
    </w:p>
    <w:p w:rsidR="00D671BF" w:rsidRPr="00A26D81" w:rsidRDefault="008C631B" w:rsidP="00D671BF">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Программа составлена в соответствии с требованиями федерального государственного образовательного стандарта высшего профессионального образования.</w:t>
      </w:r>
    </w:p>
    <w:p w:rsidR="00783D77" w:rsidRPr="00A26D81" w:rsidRDefault="00783D77" w:rsidP="00783D77">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Вступительные испытания в магистратуру проводят </w:t>
      </w:r>
      <w:r w:rsidR="00C849F8" w:rsidRPr="00A26D81">
        <w:rPr>
          <w:rFonts w:ascii="Times New Roman" w:hAnsi="Times New Roman" w:cs="Times New Roman"/>
          <w:sz w:val="28"/>
          <w:szCs w:val="28"/>
        </w:rPr>
        <w:t>экзаменационные комиссии,</w:t>
      </w:r>
      <w:r w:rsidRPr="00A26D81">
        <w:rPr>
          <w:rFonts w:ascii="Times New Roman" w:hAnsi="Times New Roman" w:cs="Times New Roman"/>
          <w:sz w:val="28"/>
          <w:szCs w:val="28"/>
        </w:rPr>
        <w:t xml:space="preserve"> назначенные председателем приёмной комиссии УУНиТ.</w:t>
      </w:r>
    </w:p>
    <w:p w:rsidR="00B273BA" w:rsidRPr="00A26D81" w:rsidRDefault="00B273BA" w:rsidP="00E963C6">
      <w:pPr>
        <w:pStyle w:val="a3"/>
        <w:ind w:left="709"/>
        <w:jc w:val="both"/>
        <w:rPr>
          <w:rFonts w:ascii="Times New Roman" w:hAnsi="Times New Roman" w:cs="Times New Roman"/>
          <w:sz w:val="28"/>
          <w:szCs w:val="28"/>
        </w:rPr>
      </w:pPr>
    </w:p>
    <w:p w:rsidR="00E963C6" w:rsidRPr="00A26D81" w:rsidRDefault="00E963C6" w:rsidP="00E963C6">
      <w:pPr>
        <w:pStyle w:val="a3"/>
        <w:ind w:left="709"/>
        <w:jc w:val="center"/>
        <w:rPr>
          <w:rFonts w:ascii="Times New Roman" w:hAnsi="Times New Roman" w:cs="Times New Roman"/>
          <w:b/>
          <w:sz w:val="28"/>
          <w:szCs w:val="28"/>
        </w:rPr>
      </w:pPr>
      <w:r w:rsidRPr="00A26D81">
        <w:rPr>
          <w:rFonts w:ascii="Times New Roman" w:hAnsi="Times New Roman" w:cs="Times New Roman"/>
          <w:b/>
          <w:sz w:val="28"/>
          <w:szCs w:val="28"/>
        </w:rPr>
        <w:t>ПРОЦЕДУРА ВСТУПИТЕЛЬНОГО ИСПЫТАНИЯ</w:t>
      </w:r>
    </w:p>
    <w:p w:rsidR="00C9244C" w:rsidRDefault="00C9244C" w:rsidP="00E963C6">
      <w:pPr>
        <w:pStyle w:val="a3"/>
        <w:ind w:left="0" w:firstLine="709"/>
        <w:jc w:val="both"/>
        <w:rPr>
          <w:rFonts w:ascii="Times New Roman" w:hAnsi="Times New Roman" w:cs="Times New Roman"/>
          <w:sz w:val="28"/>
          <w:szCs w:val="28"/>
        </w:rPr>
      </w:pPr>
    </w:p>
    <w:p w:rsidR="00E963C6" w:rsidRPr="00A26D81" w:rsidRDefault="00E963C6" w:rsidP="00E963C6">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 </w:t>
      </w:r>
    </w:p>
    <w:p w:rsidR="00E963C6" w:rsidRPr="00A26D81" w:rsidRDefault="00E963C6" w:rsidP="00E963C6">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Перед вступительным испытанием для поступающих проводится консультация по содержанию программы испытания, критериям оценки, предъявляемым требованиям, правилам поведения на испытании.</w:t>
      </w:r>
    </w:p>
    <w:p w:rsidR="00E963C6" w:rsidRPr="00433E82" w:rsidRDefault="006A0FE0" w:rsidP="00600B39">
      <w:pPr>
        <w:pStyle w:val="a3"/>
        <w:spacing w:after="0" w:line="240" w:lineRule="auto"/>
        <w:ind w:left="0" w:firstLine="709"/>
        <w:jc w:val="both"/>
        <w:rPr>
          <w:rFonts w:ascii="Times New Roman" w:hAnsi="Times New Roman" w:cs="Times New Roman"/>
          <w:sz w:val="28"/>
          <w:szCs w:val="28"/>
          <w:u w:val="single"/>
        </w:rPr>
      </w:pPr>
      <w:r w:rsidRPr="00433E82">
        <w:rPr>
          <w:rFonts w:ascii="Times New Roman" w:hAnsi="Times New Roman" w:cs="Times New Roman"/>
          <w:sz w:val="28"/>
          <w:szCs w:val="28"/>
          <w:u w:val="single"/>
        </w:rPr>
        <w:t>Ф</w:t>
      </w:r>
      <w:r w:rsidR="00E963C6" w:rsidRPr="00433E82">
        <w:rPr>
          <w:rFonts w:ascii="Times New Roman" w:hAnsi="Times New Roman" w:cs="Times New Roman"/>
          <w:sz w:val="28"/>
          <w:szCs w:val="28"/>
          <w:u w:val="single"/>
        </w:rPr>
        <w:t>орма вступительного испытания</w:t>
      </w:r>
      <w:r w:rsidR="00EA3DB8">
        <w:rPr>
          <w:rFonts w:ascii="Times New Roman" w:hAnsi="Times New Roman" w:cs="Times New Roman"/>
          <w:sz w:val="28"/>
          <w:szCs w:val="28"/>
          <w:u w:val="single"/>
        </w:rPr>
        <w:t xml:space="preserve"> </w:t>
      </w:r>
      <w:r w:rsidR="00A907BF" w:rsidRPr="00433E82">
        <w:rPr>
          <w:rFonts w:ascii="Times New Roman" w:hAnsi="Times New Roman" w:cs="Times New Roman"/>
          <w:sz w:val="28"/>
          <w:szCs w:val="28"/>
        </w:rPr>
        <w:t>(</w:t>
      </w:r>
      <w:r w:rsidR="007A28CB" w:rsidRPr="00433E82">
        <w:rPr>
          <w:rFonts w:ascii="Times New Roman" w:hAnsi="Times New Roman" w:cs="Times New Roman"/>
          <w:sz w:val="28"/>
          <w:szCs w:val="28"/>
        </w:rPr>
        <w:t>в соответствии Положением о вступительных испытаниях УУНИТ</w:t>
      </w:r>
      <w:r w:rsidR="00A907BF" w:rsidRPr="00433E82">
        <w:rPr>
          <w:rFonts w:ascii="Times New Roman" w:hAnsi="Times New Roman" w:cs="Times New Roman"/>
          <w:sz w:val="28"/>
          <w:szCs w:val="28"/>
        </w:rPr>
        <w:t>)</w:t>
      </w:r>
      <w:r w:rsidR="00E963C6" w:rsidRPr="00EA3DB8">
        <w:rPr>
          <w:rFonts w:ascii="Times New Roman" w:hAnsi="Times New Roman" w:cs="Times New Roman"/>
          <w:sz w:val="28"/>
          <w:szCs w:val="28"/>
        </w:rPr>
        <w:t>:</w:t>
      </w:r>
      <w:r w:rsidR="00EA3DB8" w:rsidRPr="00EA3DB8">
        <w:rPr>
          <w:rFonts w:ascii="Times New Roman" w:hAnsi="Times New Roman" w:cs="Times New Roman"/>
          <w:sz w:val="28"/>
          <w:szCs w:val="28"/>
        </w:rPr>
        <w:t xml:space="preserve"> </w:t>
      </w:r>
      <w:r w:rsidR="00897DE8" w:rsidRPr="00433E82">
        <w:rPr>
          <w:rFonts w:ascii="Times New Roman" w:hAnsi="Times New Roman" w:cs="Times New Roman"/>
          <w:sz w:val="28"/>
          <w:szCs w:val="28"/>
          <w:u w:val="single"/>
        </w:rPr>
        <w:t>устно-письменная</w:t>
      </w:r>
      <w:r w:rsidRPr="00EA3DB8">
        <w:rPr>
          <w:rFonts w:ascii="Times New Roman" w:hAnsi="Times New Roman" w:cs="Times New Roman"/>
          <w:sz w:val="28"/>
          <w:szCs w:val="28"/>
        </w:rPr>
        <w:t>.</w:t>
      </w:r>
    </w:p>
    <w:p w:rsidR="00C95114" w:rsidRPr="00433E82" w:rsidRDefault="00C95114" w:rsidP="00600B39">
      <w:pPr>
        <w:spacing w:after="0" w:line="240" w:lineRule="auto"/>
        <w:ind w:firstLine="708"/>
        <w:contextualSpacing/>
        <w:jc w:val="both"/>
        <w:rPr>
          <w:rFonts w:ascii="Times New Roman" w:hAnsi="Times New Roman" w:cs="Times New Roman"/>
          <w:sz w:val="28"/>
          <w:szCs w:val="28"/>
        </w:rPr>
      </w:pPr>
      <w:r w:rsidRPr="00433E82">
        <w:rPr>
          <w:rFonts w:ascii="Times New Roman" w:hAnsi="Times New Roman" w:cs="Times New Roman"/>
          <w:sz w:val="28"/>
          <w:szCs w:val="28"/>
        </w:rPr>
        <w:t>Вступительные испытания в виде устного, устно-письменного,</w:t>
      </w:r>
      <w:r w:rsidR="001261A3">
        <w:rPr>
          <w:rFonts w:ascii="Times New Roman" w:hAnsi="Times New Roman" w:cs="Times New Roman"/>
          <w:sz w:val="28"/>
          <w:szCs w:val="28"/>
        </w:rPr>
        <w:t xml:space="preserve"> проводятся</w:t>
      </w:r>
      <w:r w:rsidRPr="00433E82">
        <w:rPr>
          <w:rFonts w:ascii="Times New Roman" w:hAnsi="Times New Roman" w:cs="Times New Roman"/>
          <w:sz w:val="28"/>
          <w:szCs w:val="28"/>
        </w:rPr>
        <w:t xml:space="preserve"> в соответствии с программами вступительных испытаний, утверждаемых председателем приемной комиссии.</w:t>
      </w:r>
    </w:p>
    <w:p w:rsidR="00C95114" w:rsidRPr="00433E82" w:rsidRDefault="00C95114" w:rsidP="00600B39">
      <w:pPr>
        <w:spacing w:after="0" w:line="240" w:lineRule="auto"/>
        <w:ind w:firstLine="708"/>
        <w:contextualSpacing/>
        <w:jc w:val="both"/>
        <w:rPr>
          <w:rFonts w:ascii="Times New Roman" w:hAnsi="Times New Roman" w:cs="Times New Roman"/>
          <w:sz w:val="28"/>
          <w:szCs w:val="28"/>
        </w:rPr>
      </w:pPr>
      <w:r w:rsidRPr="00433E82">
        <w:rPr>
          <w:rFonts w:ascii="Times New Roman" w:hAnsi="Times New Roman" w:cs="Times New Roman"/>
          <w:sz w:val="28"/>
          <w:szCs w:val="28"/>
        </w:rPr>
        <w:t>Экзаменационные билеты включают два или три вопроса по направлению подготовки (по специальности).</w:t>
      </w:r>
    </w:p>
    <w:p w:rsidR="00C95114" w:rsidRPr="00433E82" w:rsidRDefault="00C95114" w:rsidP="00C95114">
      <w:pPr>
        <w:spacing w:after="0" w:line="240" w:lineRule="auto"/>
        <w:ind w:firstLine="708"/>
        <w:contextualSpacing/>
        <w:jc w:val="both"/>
        <w:rPr>
          <w:rFonts w:ascii="Times New Roman" w:hAnsi="Times New Roman" w:cs="Times New Roman"/>
          <w:sz w:val="28"/>
          <w:szCs w:val="28"/>
        </w:rPr>
      </w:pPr>
      <w:r w:rsidRPr="00433E82">
        <w:rPr>
          <w:rFonts w:ascii="Times New Roman" w:hAnsi="Times New Roman" w:cs="Times New Roman"/>
          <w:sz w:val="28"/>
          <w:szCs w:val="28"/>
        </w:rPr>
        <w:t>В аудитории, где проводится вступительное испытание в устной форме, не может находиться одновременно более 6 человек. Нахождение в аудитории посторонних лиц не допускается.</w:t>
      </w:r>
    </w:p>
    <w:p w:rsidR="00C95114" w:rsidRPr="00433E82" w:rsidRDefault="00C95114" w:rsidP="00C95114">
      <w:pPr>
        <w:spacing w:after="0" w:line="240" w:lineRule="auto"/>
        <w:ind w:firstLine="708"/>
        <w:contextualSpacing/>
        <w:jc w:val="both"/>
        <w:rPr>
          <w:rFonts w:ascii="Times New Roman" w:hAnsi="Times New Roman" w:cs="Times New Roman"/>
          <w:sz w:val="28"/>
          <w:szCs w:val="28"/>
        </w:rPr>
      </w:pPr>
      <w:r w:rsidRPr="00433E82">
        <w:rPr>
          <w:rFonts w:ascii="Times New Roman" w:hAnsi="Times New Roman" w:cs="Times New Roman"/>
          <w:sz w:val="28"/>
          <w:szCs w:val="28"/>
        </w:rPr>
        <w:t>Абитуриенту предоставляется право готовиться к ответу в течение 30 минут.</w:t>
      </w:r>
    </w:p>
    <w:p w:rsidR="00C95114" w:rsidRPr="00C95114" w:rsidRDefault="00C95114" w:rsidP="00C95114">
      <w:pPr>
        <w:spacing w:after="0" w:line="240" w:lineRule="auto"/>
        <w:ind w:firstLine="708"/>
        <w:contextualSpacing/>
        <w:jc w:val="both"/>
        <w:rPr>
          <w:rFonts w:ascii="Times New Roman" w:hAnsi="Times New Roman" w:cs="Times New Roman"/>
          <w:sz w:val="28"/>
          <w:szCs w:val="28"/>
        </w:rPr>
      </w:pPr>
      <w:r w:rsidRPr="00433E82">
        <w:rPr>
          <w:rFonts w:ascii="Times New Roman" w:hAnsi="Times New Roman" w:cs="Times New Roman"/>
          <w:sz w:val="28"/>
          <w:szCs w:val="28"/>
        </w:rPr>
        <w:t>В процессе сдачи вступительного испытания абитуриенту могут быть заданы дополнительные вопросы как по содержанию экзаменационного билета, так и по любым разделам предмета в пределах программы вступительного испытания.</w:t>
      </w:r>
    </w:p>
    <w:p w:rsidR="00C849F8" w:rsidRDefault="00C849F8" w:rsidP="00E963C6">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w:t>
      </w:r>
      <w:proofErr w:type="spellStart"/>
      <w:r w:rsidRPr="00A26D81">
        <w:rPr>
          <w:rFonts w:ascii="Times New Roman" w:hAnsi="Times New Roman" w:cs="Times New Roman"/>
          <w:sz w:val="28"/>
          <w:szCs w:val="28"/>
        </w:rPr>
        <w:t>УУНиТ</w:t>
      </w:r>
      <w:proofErr w:type="spellEnd"/>
      <w:r w:rsidR="006840F3" w:rsidRPr="00A26D81">
        <w:rPr>
          <w:rFonts w:ascii="Times New Roman" w:hAnsi="Times New Roman" w:cs="Times New Roman"/>
          <w:sz w:val="28"/>
          <w:szCs w:val="28"/>
        </w:rPr>
        <w:t>.</w:t>
      </w:r>
    </w:p>
    <w:p w:rsidR="00D502B3" w:rsidRPr="00A26D81" w:rsidRDefault="00D502B3" w:rsidP="00E963C6">
      <w:pPr>
        <w:pStyle w:val="a3"/>
        <w:ind w:left="0" w:firstLine="709"/>
        <w:jc w:val="both"/>
        <w:rPr>
          <w:rFonts w:ascii="Times New Roman" w:hAnsi="Times New Roman" w:cs="Times New Roman"/>
          <w:sz w:val="28"/>
          <w:szCs w:val="28"/>
        </w:rPr>
      </w:pPr>
    </w:p>
    <w:p w:rsidR="00783D77" w:rsidRPr="006A0FE0" w:rsidRDefault="00783D77" w:rsidP="00783D77">
      <w:pPr>
        <w:jc w:val="center"/>
        <w:rPr>
          <w:rFonts w:ascii="Times New Roman" w:hAnsi="Times New Roman" w:cs="Times New Roman"/>
          <w:b/>
          <w:sz w:val="28"/>
          <w:szCs w:val="28"/>
        </w:rPr>
      </w:pPr>
      <w:r w:rsidRPr="006A0FE0">
        <w:rPr>
          <w:rFonts w:ascii="Times New Roman" w:hAnsi="Times New Roman" w:cs="Times New Roman"/>
          <w:b/>
          <w:sz w:val="28"/>
          <w:szCs w:val="28"/>
        </w:rPr>
        <w:lastRenderedPageBreak/>
        <w:t xml:space="preserve">КРИТЕРИИ ОЦЕНИВАНИЯ ОТВЕТА </w:t>
      </w:r>
    </w:p>
    <w:p w:rsidR="00783D77" w:rsidRPr="006A0FE0" w:rsidRDefault="00783D77" w:rsidP="00783D77">
      <w:pPr>
        <w:pStyle w:val="a3"/>
        <w:ind w:left="0" w:firstLine="709"/>
        <w:jc w:val="both"/>
        <w:rPr>
          <w:rFonts w:ascii="Times New Roman" w:hAnsi="Times New Roman" w:cs="Times New Roman"/>
          <w:sz w:val="28"/>
          <w:szCs w:val="28"/>
        </w:rPr>
      </w:pPr>
      <w:r w:rsidRPr="006A0FE0">
        <w:rPr>
          <w:rFonts w:ascii="Times New Roman" w:hAnsi="Times New Roman" w:cs="Times New Roman"/>
          <w:sz w:val="28"/>
          <w:szCs w:val="28"/>
        </w:rPr>
        <w:t xml:space="preserve">Критериями оценки </w:t>
      </w:r>
      <w:r w:rsidR="00C849F8" w:rsidRPr="006A0FE0">
        <w:rPr>
          <w:rFonts w:ascii="Times New Roman" w:hAnsi="Times New Roman" w:cs="Times New Roman"/>
          <w:sz w:val="28"/>
          <w:szCs w:val="28"/>
        </w:rPr>
        <w:t>экзаменационного ответа,</w:t>
      </w:r>
      <w:r w:rsidRPr="006A0FE0">
        <w:rPr>
          <w:rFonts w:ascii="Times New Roman" w:hAnsi="Times New Roman" w:cs="Times New Roman"/>
          <w:sz w:val="28"/>
          <w:szCs w:val="28"/>
        </w:rPr>
        <w:t xml:space="preserve"> поступающего в магистратуру 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менеджера и др. В случае тестирования является правильные ответы на тестовые задания.</w:t>
      </w:r>
    </w:p>
    <w:p w:rsidR="00D671BF" w:rsidRPr="006A0FE0" w:rsidRDefault="00783D77" w:rsidP="00783D77">
      <w:pPr>
        <w:pStyle w:val="a3"/>
        <w:ind w:left="0" w:firstLine="709"/>
        <w:jc w:val="both"/>
        <w:rPr>
          <w:rFonts w:ascii="Times New Roman" w:hAnsi="Times New Roman" w:cs="Times New Roman"/>
          <w:sz w:val="28"/>
          <w:szCs w:val="28"/>
        </w:rPr>
      </w:pPr>
      <w:r w:rsidRPr="006A0FE0">
        <w:rPr>
          <w:rFonts w:ascii="Times New Roman" w:hAnsi="Times New Roman" w:cs="Times New Roman"/>
          <w:sz w:val="28"/>
          <w:szCs w:val="28"/>
        </w:rPr>
        <w:t xml:space="preserve">Результаты </w:t>
      </w:r>
      <w:r w:rsidR="001261A3" w:rsidRPr="001261A3">
        <w:rPr>
          <w:rFonts w:ascii="Times New Roman" w:hAnsi="Times New Roman" w:cs="Times New Roman"/>
          <w:sz w:val="28"/>
          <w:szCs w:val="28"/>
        </w:rPr>
        <w:t>вступительного испытания</w:t>
      </w:r>
      <w:r w:rsidRPr="006A0FE0">
        <w:rPr>
          <w:rFonts w:ascii="Times New Roman" w:hAnsi="Times New Roman" w:cs="Times New Roman"/>
          <w:sz w:val="28"/>
          <w:szCs w:val="28"/>
        </w:rPr>
        <w:t xml:space="preserve"> опр</w:t>
      </w:r>
      <w:r w:rsidR="00CA1D35" w:rsidRPr="006A0FE0">
        <w:rPr>
          <w:rFonts w:ascii="Times New Roman" w:hAnsi="Times New Roman" w:cs="Times New Roman"/>
          <w:sz w:val="28"/>
          <w:szCs w:val="28"/>
        </w:rPr>
        <w:t>еделяются по 100-балльной шкале, разброс баллов представлен ниже в таблице</w:t>
      </w:r>
      <w:r w:rsidR="00600B39">
        <w:rPr>
          <w:rFonts w:ascii="Times New Roman" w:hAnsi="Times New Roman" w:cs="Times New Roman"/>
          <w:sz w:val="28"/>
          <w:szCs w:val="28"/>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7"/>
        <w:gridCol w:w="6411"/>
        <w:gridCol w:w="2587"/>
      </w:tblGrid>
      <w:tr w:rsidR="00CA1D35" w:rsidTr="001261A3">
        <w:trPr>
          <w:trHeight w:val="274"/>
        </w:trPr>
        <w:tc>
          <w:tcPr>
            <w:tcW w:w="225" w:type="pct"/>
          </w:tcPr>
          <w:p w:rsidR="00CA1D35" w:rsidRDefault="00CA1D35" w:rsidP="00932961">
            <w:pPr>
              <w:pStyle w:val="TableParagraph"/>
              <w:spacing w:line="253" w:lineRule="exact"/>
              <w:ind w:left="110"/>
              <w:rPr>
                <w:i/>
                <w:sz w:val="24"/>
              </w:rPr>
            </w:pPr>
            <w:r>
              <w:rPr>
                <w:i/>
                <w:sz w:val="24"/>
              </w:rPr>
              <w:t>№</w:t>
            </w:r>
          </w:p>
        </w:tc>
        <w:tc>
          <w:tcPr>
            <w:tcW w:w="3640" w:type="pct"/>
          </w:tcPr>
          <w:p w:rsidR="00CA1D35" w:rsidRDefault="00CA1D35" w:rsidP="00932961">
            <w:pPr>
              <w:pStyle w:val="TableParagraph"/>
              <w:spacing w:line="253" w:lineRule="exact"/>
              <w:ind w:left="1967"/>
              <w:rPr>
                <w:i/>
                <w:sz w:val="24"/>
              </w:rPr>
            </w:pPr>
            <w:proofErr w:type="spellStart"/>
            <w:r>
              <w:rPr>
                <w:i/>
                <w:spacing w:val="-3"/>
                <w:sz w:val="24"/>
              </w:rPr>
              <w:t>Критерии</w:t>
            </w:r>
            <w:proofErr w:type="spellEnd"/>
            <w:r w:rsidR="00104ACD">
              <w:rPr>
                <w:i/>
                <w:spacing w:val="-3"/>
                <w:sz w:val="24"/>
                <w:lang w:val="ru-RU"/>
              </w:rPr>
              <w:t xml:space="preserve"> </w:t>
            </w:r>
            <w:proofErr w:type="spellStart"/>
            <w:r>
              <w:rPr>
                <w:i/>
                <w:spacing w:val="-3"/>
                <w:sz w:val="24"/>
              </w:rPr>
              <w:t>оценивания</w:t>
            </w:r>
            <w:proofErr w:type="spellEnd"/>
          </w:p>
        </w:tc>
        <w:tc>
          <w:tcPr>
            <w:tcW w:w="1134" w:type="pct"/>
          </w:tcPr>
          <w:p w:rsidR="00CA1D35" w:rsidRDefault="00CA1D35" w:rsidP="00932961">
            <w:pPr>
              <w:pStyle w:val="TableParagraph"/>
              <w:spacing w:line="253" w:lineRule="exact"/>
              <w:ind w:left="385" w:right="385"/>
              <w:jc w:val="center"/>
              <w:rPr>
                <w:i/>
                <w:sz w:val="24"/>
              </w:rPr>
            </w:pPr>
            <w:proofErr w:type="spellStart"/>
            <w:r>
              <w:rPr>
                <w:i/>
                <w:sz w:val="24"/>
              </w:rPr>
              <w:t>Оценка</w:t>
            </w:r>
            <w:proofErr w:type="spellEnd"/>
          </w:p>
        </w:tc>
      </w:tr>
      <w:tr w:rsidR="00CA1D35" w:rsidTr="001261A3">
        <w:trPr>
          <w:trHeight w:val="2300"/>
        </w:trPr>
        <w:tc>
          <w:tcPr>
            <w:tcW w:w="225" w:type="pct"/>
          </w:tcPr>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spacing w:before="4"/>
              <w:rPr>
                <w:b/>
                <w:sz w:val="32"/>
              </w:rPr>
            </w:pPr>
          </w:p>
          <w:p w:rsidR="00CA1D35" w:rsidRDefault="00CA1D35" w:rsidP="00932961">
            <w:pPr>
              <w:pStyle w:val="TableParagraph"/>
              <w:ind w:left="110"/>
              <w:rPr>
                <w:sz w:val="24"/>
              </w:rPr>
            </w:pPr>
            <w:r>
              <w:rPr>
                <w:sz w:val="24"/>
              </w:rPr>
              <w:t>1</w:t>
            </w:r>
          </w:p>
        </w:tc>
        <w:tc>
          <w:tcPr>
            <w:tcW w:w="3640" w:type="pct"/>
          </w:tcPr>
          <w:p w:rsidR="00CA1D35" w:rsidRPr="00CA1D35" w:rsidRDefault="00CA1D35" w:rsidP="00932961">
            <w:pPr>
              <w:pStyle w:val="TableParagraph"/>
              <w:spacing w:line="242" w:lineRule="auto"/>
              <w:ind w:left="109" w:right="103"/>
              <w:jc w:val="both"/>
              <w:rPr>
                <w:sz w:val="24"/>
                <w:lang w:val="ru-RU"/>
              </w:rPr>
            </w:pPr>
            <w:r w:rsidRPr="00CA1D35">
              <w:rPr>
                <w:sz w:val="24"/>
                <w:lang w:val="ru-RU"/>
              </w:rPr>
              <w:t>Дан</w:t>
            </w:r>
            <w:r w:rsidR="00104ACD">
              <w:rPr>
                <w:sz w:val="24"/>
                <w:lang w:val="ru-RU"/>
              </w:rPr>
              <w:t xml:space="preserve"> </w:t>
            </w:r>
            <w:r w:rsidRPr="00CA1D35">
              <w:rPr>
                <w:sz w:val="24"/>
                <w:lang w:val="ru-RU"/>
              </w:rPr>
              <w:t>полный</w:t>
            </w:r>
            <w:r w:rsidR="00104ACD">
              <w:rPr>
                <w:sz w:val="24"/>
                <w:lang w:val="ru-RU"/>
              </w:rPr>
              <w:t xml:space="preserve"> </w:t>
            </w:r>
            <w:r w:rsidRPr="00CA1D35">
              <w:rPr>
                <w:sz w:val="24"/>
                <w:lang w:val="ru-RU"/>
              </w:rPr>
              <w:t>развернутый</w:t>
            </w:r>
            <w:r w:rsidR="00104ACD">
              <w:rPr>
                <w:sz w:val="24"/>
                <w:lang w:val="ru-RU"/>
              </w:rPr>
              <w:t xml:space="preserve"> </w:t>
            </w:r>
            <w:r w:rsidRPr="00CA1D35">
              <w:rPr>
                <w:sz w:val="24"/>
                <w:lang w:val="ru-RU"/>
              </w:rPr>
              <w:t>ответ</w:t>
            </w:r>
            <w:r w:rsidR="00104ACD">
              <w:rPr>
                <w:sz w:val="24"/>
                <w:lang w:val="ru-RU"/>
              </w:rPr>
              <w:t xml:space="preserve"> </w:t>
            </w:r>
            <w:r w:rsidRPr="00CA1D35">
              <w:rPr>
                <w:sz w:val="24"/>
                <w:lang w:val="ru-RU"/>
              </w:rPr>
              <w:t>на</w:t>
            </w:r>
            <w:r w:rsidR="00104ACD">
              <w:rPr>
                <w:sz w:val="24"/>
                <w:lang w:val="ru-RU"/>
              </w:rPr>
              <w:t xml:space="preserve"> </w:t>
            </w:r>
            <w:r w:rsidRPr="00CA1D35">
              <w:rPr>
                <w:sz w:val="24"/>
                <w:lang w:val="ru-RU"/>
              </w:rPr>
              <w:t>теоретический</w:t>
            </w:r>
            <w:r w:rsidR="00104ACD">
              <w:rPr>
                <w:sz w:val="24"/>
                <w:lang w:val="ru-RU"/>
              </w:rPr>
              <w:t xml:space="preserve"> </w:t>
            </w:r>
            <w:r w:rsidRPr="00CA1D35">
              <w:rPr>
                <w:sz w:val="24"/>
                <w:lang w:val="ru-RU"/>
              </w:rPr>
              <w:t>вопрос:</w:t>
            </w:r>
          </w:p>
          <w:p w:rsidR="00CA1D35" w:rsidRDefault="00104ACD" w:rsidP="00CA1D35">
            <w:pPr>
              <w:pStyle w:val="TableParagraph"/>
              <w:numPr>
                <w:ilvl w:val="0"/>
                <w:numId w:val="22"/>
              </w:numPr>
              <w:tabs>
                <w:tab w:val="left" w:pos="350"/>
              </w:tabs>
              <w:spacing w:line="290" w:lineRule="exact"/>
              <w:ind w:left="349" w:hanging="241"/>
              <w:jc w:val="both"/>
              <w:rPr>
                <w:sz w:val="24"/>
              </w:rPr>
            </w:pPr>
            <w:r>
              <w:rPr>
                <w:sz w:val="24"/>
                <w:lang w:val="ru-RU"/>
              </w:rPr>
              <w:t>г</w:t>
            </w:r>
            <w:proofErr w:type="spellStart"/>
            <w:r w:rsidR="00CA1D35">
              <w:rPr>
                <w:sz w:val="24"/>
              </w:rPr>
              <w:t>рамотно</w:t>
            </w:r>
            <w:proofErr w:type="spellEnd"/>
            <w:r w:rsidR="00B9156F">
              <w:rPr>
                <w:sz w:val="24"/>
                <w:lang w:val="ru-RU"/>
              </w:rPr>
              <w:t xml:space="preserve"> </w:t>
            </w:r>
            <w:proofErr w:type="spellStart"/>
            <w:r w:rsidR="00CA1D35">
              <w:rPr>
                <w:sz w:val="24"/>
              </w:rPr>
              <w:t>использована</w:t>
            </w:r>
            <w:proofErr w:type="spellEnd"/>
            <w:r w:rsidR="00B9156F">
              <w:rPr>
                <w:sz w:val="24"/>
                <w:lang w:val="ru-RU"/>
              </w:rPr>
              <w:t xml:space="preserve"> </w:t>
            </w:r>
            <w:proofErr w:type="spellStart"/>
            <w:r w:rsidR="00CA1D35">
              <w:rPr>
                <w:sz w:val="24"/>
              </w:rPr>
              <w:t>научная</w:t>
            </w:r>
            <w:proofErr w:type="spellEnd"/>
            <w:r w:rsidR="00B9156F">
              <w:rPr>
                <w:sz w:val="24"/>
                <w:lang w:val="ru-RU"/>
              </w:rPr>
              <w:t xml:space="preserve"> </w:t>
            </w:r>
            <w:proofErr w:type="spellStart"/>
            <w:r w:rsidR="00CA1D35">
              <w:rPr>
                <w:sz w:val="24"/>
              </w:rPr>
              <w:t>терминология</w:t>
            </w:r>
            <w:proofErr w:type="spellEnd"/>
            <w:r w:rsidR="00CA1D35">
              <w:rPr>
                <w:sz w:val="24"/>
              </w:rPr>
              <w:t>;</w:t>
            </w:r>
          </w:p>
          <w:p w:rsidR="00CA1D35" w:rsidRPr="00CA1D35" w:rsidRDefault="00104ACD" w:rsidP="00CA1D35">
            <w:pPr>
              <w:pStyle w:val="TableParagraph"/>
              <w:numPr>
                <w:ilvl w:val="0"/>
                <w:numId w:val="22"/>
              </w:numPr>
              <w:tabs>
                <w:tab w:val="left" w:pos="350"/>
              </w:tabs>
              <w:ind w:right="96" w:firstLine="0"/>
              <w:jc w:val="both"/>
              <w:rPr>
                <w:sz w:val="24"/>
                <w:lang w:val="ru-RU"/>
              </w:rPr>
            </w:pPr>
            <w:r>
              <w:rPr>
                <w:sz w:val="24"/>
                <w:lang w:val="ru-RU"/>
              </w:rPr>
              <w:t>ч</w:t>
            </w:r>
            <w:r w:rsidR="00CA1D35" w:rsidRPr="00CA1D35">
              <w:rPr>
                <w:sz w:val="24"/>
                <w:lang w:val="ru-RU"/>
              </w:rPr>
              <w:t>етко</w:t>
            </w:r>
            <w:r>
              <w:rPr>
                <w:sz w:val="24"/>
                <w:lang w:val="ru-RU"/>
              </w:rPr>
              <w:t xml:space="preserve"> </w:t>
            </w:r>
            <w:r w:rsidR="00CA1D35" w:rsidRPr="00CA1D35">
              <w:rPr>
                <w:sz w:val="24"/>
                <w:lang w:val="ru-RU"/>
              </w:rPr>
              <w:t>сформулирована</w:t>
            </w:r>
            <w:r>
              <w:rPr>
                <w:sz w:val="24"/>
                <w:lang w:val="ru-RU"/>
              </w:rPr>
              <w:t xml:space="preserve"> </w:t>
            </w:r>
            <w:r w:rsidR="00CA1D35" w:rsidRPr="00CA1D35">
              <w:rPr>
                <w:sz w:val="24"/>
                <w:lang w:val="ru-RU"/>
              </w:rPr>
              <w:t>проблема,</w:t>
            </w:r>
            <w:r>
              <w:rPr>
                <w:sz w:val="24"/>
                <w:lang w:val="ru-RU"/>
              </w:rPr>
              <w:t xml:space="preserve"> </w:t>
            </w:r>
            <w:r w:rsidR="00CA1D35" w:rsidRPr="00CA1D35">
              <w:rPr>
                <w:sz w:val="24"/>
                <w:lang w:val="ru-RU"/>
              </w:rPr>
              <w:t>доказательно</w:t>
            </w:r>
            <w:r>
              <w:rPr>
                <w:sz w:val="24"/>
                <w:lang w:val="ru-RU"/>
              </w:rPr>
              <w:t xml:space="preserve"> </w:t>
            </w:r>
            <w:r w:rsidR="00CA1D35" w:rsidRPr="00CA1D35">
              <w:rPr>
                <w:sz w:val="24"/>
                <w:lang w:val="ru-RU"/>
              </w:rPr>
              <w:t>аргументированы</w:t>
            </w:r>
            <w:r>
              <w:rPr>
                <w:sz w:val="24"/>
                <w:lang w:val="ru-RU"/>
              </w:rPr>
              <w:t xml:space="preserve"> </w:t>
            </w:r>
            <w:r w:rsidR="00CA1D35" w:rsidRPr="00CA1D35">
              <w:rPr>
                <w:sz w:val="24"/>
                <w:lang w:val="ru-RU"/>
              </w:rPr>
              <w:t>выдвигаемые</w:t>
            </w:r>
            <w:r>
              <w:rPr>
                <w:sz w:val="24"/>
                <w:lang w:val="ru-RU"/>
              </w:rPr>
              <w:t xml:space="preserve"> </w:t>
            </w:r>
            <w:r w:rsidR="00CA1D35" w:rsidRPr="00CA1D35">
              <w:rPr>
                <w:sz w:val="24"/>
                <w:lang w:val="ru-RU"/>
              </w:rPr>
              <w:t>тезисы;</w:t>
            </w:r>
          </w:p>
          <w:p w:rsidR="00CA1D35" w:rsidRPr="00CA1D35" w:rsidRDefault="00CA1D35" w:rsidP="00CA1D35">
            <w:pPr>
              <w:pStyle w:val="TableParagraph"/>
              <w:numPr>
                <w:ilvl w:val="0"/>
                <w:numId w:val="22"/>
              </w:numPr>
              <w:tabs>
                <w:tab w:val="left" w:pos="350"/>
              </w:tabs>
              <w:spacing w:line="237" w:lineRule="auto"/>
              <w:ind w:right="99" w:firstLine="0"/>
              <w:jc w:val="both"/>
              <w:rPr>
                <w:sz w:val="24"/>
                <w:lang w:val="ru-RU"/>
              </w:rPr>
            </w:pPr>
            <w:r w:rsidRPr="00CA1D35">
              <w:rPr>
                <w:sz w:val="24"/>
                <w:lang w:val="ru-RU"/>
              </w:rPr>
              <w:t>указаны основные точки зрения, принятые в научной</w:t>
            </w:r>
            <w:r w:rsidR="00467E1F">
              <w:rPr>
                <w:sz w:val="24"/>
                <w:lang w:val="ru-RU"/>
              </w:rPr>
              <w:t xml:space="preserve"> </w:t>
            </w:r>
            <w:r w:rsidRPr="00CA1D35">
              <w:rPr>
                <w:sz w:val="24"/>
                <w:lang w:val="ru-RU"/>
              </w:rPr>
              <w:t>литературе по</w:t>
            </w:r>
            <w:r w:rsidR="00467E1F">
              <w:rPr>
                <w:sz w:val="24"/>
                <w:lang w:val="ru-RU"/>
              </w:rPr>
              <w:t xml:space="preserve"> </w:t>
            </w:r>
            <w:r w:rsidRPr="00CA1D35">
              <w:rPr>
                <w:sz w:val="24"/>
                <w:lang w:val="ru-RU"/>
              </w:rPr>
              <w:t>рассматриваемому</w:t>
            </w:r>
            <w:r w:rsidR="00467E1F">
              <w:rPr>
                <w:sz w:val="24"/>
                <w:lang w:val="ru-RU"/>
              </w:rPr>
              <w:t xml:space="preserve"> </w:t>
            </w:r>
            <w:r w:rsidRPr="00CA1D35">
              <w:rPr>
                <w:sz w:val="24"/>
                <w:lang w:val="ru-RU"/>
              </w:rPr>
              <w:t>вопросу;</w:t>
            </w:r>
          </w:p>
          <w:p w:rsidR="00CA1D35" w:rsidRPr="00CA1D35" w:rsidRDefault="00CA1D35" w:rsidP="00CA1D35">
            <w:pPr>
              <w:pStyle w:val="TableParagraph"/>
              <w:numPr>
                <w:ilvl w:val="0"/>
                <w:numId w:val="22"/>
              </w:numPr>
              <w:tabs>
                <w:tab w:val="left" w:pos="350"/>
              </w:tabs>
              <w:spacing w:before="9" w:line="274" w:lineRule="exact"/>
              <w:ind w:right="94" w:firstLine="0"/>
              <w:jc w:val="both"/>
              <w:rPr>
                <w:sz w:val="24"/>
                <w:lang w:val="ru-RU"/>
              </w:rPr>
            </w:pPr>
            <w:r w:rsidRPr="00CA1D35">
              <w:rPr>
                <w:sz w:val="24"/>
                <w:lang w:val="ru-RU"/>
              </w:rPr>
              <w:t>аргументирована</w:t>
            </w:r>
            <w:r w:rsidR="00104ACD">
              <w:rPr>
                <w:sz w:val="24"/>
                <w:lang w:val="ru-RU"/>
              </w:rPr>
              <w:t xml:space="preserve"> </w:t>
            </w:r>
            <w:r w:rsidRPr="00CA1D35">
              <w:rPr>
                <w:sz w:val="24"/>
                <w:lang w:val="ru-RU"/>
              </w:rPr>
              <w:t>собственная</w:t>
            </w:r>
            <w:r w:rsidR="00104ACD">
              <w:rPr>
                <w:sz w:val="24"/>
                <w:lang w:val="ru-RU"/>
              </w:rPr>
              <w:t xml:space="preserve"> </w:t>
            </w:r>
            <w:r w:rsidRPr="00CA1D35">
              <w:rPr>
                <w:sz w:val="24"/>
                <w:lang w:val="ru-RU"/>
              </w:rPr>
              <w:t>позиция</w:t>
            </w:r>
            <w:r w:rsidR="00104ACD">
              <w:rPr>
                <w:sz w:val="24"/>
                <w:lang w:val="ru-RU"/>
              </w:rPr>
              <w:t xml:space="preserve"> </w:t>
            </w:r>
            <w:r w:rsidRPr="00CA1D35">
              <w:rPr>
                <w:sz w:val="24"/>
                <w:lang w:val="ru-RU"/>
              </w:rPr>
              <w:t>или</w:t>
            </w:r>
            <w:r w:rsidR="00104ACD">
              <w:rPr>
                <w:sz w:val="24"/>
                <w:lang w:val="ru-RU"/>
              </w:rPr>
              <w:t xml:space="preserve"> </w:t>
            </w:r>
            <w:r w:rsidRPr="00CA1D35">
              <w:rPr>
                <w:sz w:val="24"/>
                <w:lang w:val="ru-RU"/>
              </w:rPr>
              <w:t>точка</w:t>
            </w:r>
            <w:r w:rsidR="00104ACD">
              <w:rPr>
                <w:sz w:val="24"/>
                <w:lang w:val="ru-RU"/>
              </w:rPr>
              <w:t xml:space="preserve"> </w:t>
            </w:r>
            <w:r w:rsidRPr="00CA1D35">
              <w:rPr>
                <w:sz w:val="24"/>
                <w:lang w:val="ru-RU"/>
              </w:rPr>
              <w:t>зрения,</w:t>
            </w:r>
            <w:r w:rsidR="00104ACD">
              <w:rPr>
                <w:sz w:val="24"/>
                <w:lang w:val="ru-RU"/>
              </w:rPr>
              <w:t xml:space="preserve"> </w:t>
            </w:r>
            <w:r w:rsidRPr="00CA1D35">
              <w:rPr>
                <w:sz w:val="24"/>
                <w:lang w:val="ru-RU"/>
              </w:rPr>
              <w:t>обозначены</w:t>
            </w:r>
            <w:r w:rsidR="00104ACD">
              <w:rPr>
                <w:sz w:val="24"/>
                <w:lang w:val="ru-RU"/>
              </w:rPr>
              <w:t xml:space="preserve"> </w:t>
            </w:r>
            <w:r w:rsidRPr="00CA1D35">
              <w:rPr>
                <w:sz w:val="24"/>
                <w:lang w:val="ru-RU"/>
              </w:rPr>
              <w:t>наиболее</w:t>
            </w:r>
            <w:r w:rsidR="00104ACD">
              <w:rPr>
                <w:sz w:val="24"/>
                <w:lang w:val="ru-RU"/>
              </w:rPr>
              <w:t xml:space="preserve"> </w:t>
            </w:r>
            <w:r w:rsidRPr="00CA1D35">
              <w:rPr>
                <w:sz w:val="24"/>
                <w:lang w:val="ru-RU"/>
              </w:rPr>
              <w:t>значимые</w:t>
            </w:r>
            <w:r w:rsidR="00104ACD">
              <w:rPr>
                <w:sz w:val="24"/>
                <w:lang w:val="ru-RU"/>
              </w:rPr>
              <w:t xml:space="preserve"> </w:t>
            </w:r>
            <w:r w:rsidRPr="00CA1D35">
              <w:rPr>
                <w:sz w:val="24"/>
                <w:lang w:val="ru-RU"/>
              </w:rPr>
              <w:t>в</w:t>
            </w:r>
            <w:r w:rsidR="00104ACD">
              <w:rPr>
                <w:sz w:val="24"/>
                <w:lang w:val="ru-RU"/>
              </w:rPr>
              <w:t xml:space="preserve"> </w:t>
            </w:r>
            <w:r w:rsidRPr="00CA1D35">
              <w:rPr>
                <w:sz w:val="24"/>
                <w:lang w:val="ru-RU"/>
              </w:rPr>
              <w:t>данной</w:t>
            </w:r>
            <w:r w:rsidR="00104ACD">
              <w:rPr>
                <w:sz w:val="24"/>
                <w:lang w:val="ru-RU"/>
              </w:rPr>
              <w:t xml:space="preserve"> </w:t>
            </w:r>
            <w:r w:rsidRPr="00CA1D35">
              <w:rPr>
                <w:sz w:val="24"/>
                <w:lang w:val="ru-RU"/>
              </w:rPr>
              <w:t>области</w:t>
            </w:r>
            <w:r w:rsidR="00104ACD">
              <w:rPr>
                <w:sz w:val="24"/>
                <w:lang w:val="ru-RU"/>
              </w:rPr>
              <w:t xml:space="preserve"> </w:t>
            </w:r>
            <w:r w:rsidRPr="00CA1D35">
              <w:rPr>
                <w:sz w:val="24"/>
                <w:lang w:val="ru-RU"/>
              </w:rPr>
              <w:t>научно-исследовательские</w:t>
            </w:r>
            <w:r w:rsidR="00104ACD">
              <w:rPr>
                <w:sz w:val="24"/>
                <w:lang w:val="ru-RU"/>
              </w:rPr>
              <w:t xml:space="preserve"> </w:t>
            </w:r>
            <w:r w:rsidRPr="00CA1D35">
              <w:rPr>
                <w:sz w:val="24"/>
                <w:lang w:val="ru-RU"/>
              </w:rPr>
              <w:t>проблемы.</w:t>
            </w:r>
          </w:p>
        </w:tc>
        <w:tc>
          <w:tcPr>
            <w:tcW w:w="1134" w:type="pct"/>
          </w:tcPr>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spacing w:before="8"/>
              <w:rPr>
                <w:b/>
                <w:sz w:val="28"/>
                <w:lang w:val="ru-RU"/>
              </w:rPr>
            </w:pPr>
          </w:p>
          <w:p w:rsidR="00CA1D35" w:rsidRDefault="00CA1D35" w:rsidP="00932961">
            <w:pPr>
              <w:pStyle w:val="TableParagraph"/>
              <w:ind w:left="385" w:right="377"/>
              <w:jc w:val="center"/>
            </w:pPr>
            <w:r>
              <w:t xml:space="preserve">85-100 </w:t>
            </w:r>
            <w:proofErr w:type="spellStart"/>
            <w:r>
              <w:t>баллов</w:t>
            </w:r>
            <w:proofErr w:type="spellEnd"/>
          </w:p>
          <w:p w:rsidR="00CA1D35" w:rsidRDefault="00CA1D35" w:rsidP="00932961">
            <w:pPr>
              <w:pStyle w:val="TableParagraph"/>
              <w:spacing w:before="1"/>
              <w:ind w:left="385" w:right="381"/>
              <w:jc w:val="center"/>
            </w:pPr>
            <w:r>
              <w:t>«</w:t>
            </w:r>
            <w:proofErr w:type="spellStart"/>
            <w:r>
              <w:t>отлично</w:t>
            </w:r>
            <w:proofErr w:type="spellEnd"/>
            <w:r>
              <w:t>»</w:t>
            </w:r>
          </w:p>
        </w:tc>
      </w:tr>
      <w:tr w:rsidR="00CA1D35" w:rsidTr="001261A3">
        <w:trPr>
          <w:trHeight w:val="3114"/>
        </w:trPr>
        <w:tc>
          <w:tcPr>
            <w:tcW w:w="225" w:type="pct"/>
          </w:tcPr>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spacing w:before="207"/>
              <w:ind w:left="110"/>
              <w:rPr>
                <w:sz w:val="24"/>
              </w:rPr>
            </w:pPr>
            <w:r>
              <w:rPr>
                <w:sz w:val="24"/>
              </w:rPr>
              <w:t>2</w:t>
            </w:r>
          </w:p>
        </w:tc>
        <w:tc>
          <w:tcPr>
            <w:tcW w:w="3640" w:type="pct"/>
          </w:tcPr>
          <w:p w:rsidR="00CA1D35" w:rsidRPr="00CA1D35" w:rsidRDefault="00CA1D35" w:rsidP="00932961">
            <w:pPr>
              <w:pStyle w:val="TableParagraph"/>
              <w:spacing w:line="268" w:lineRule="exact"/>
              <w:ind w:left="109"/>
              <w:jc w:val="both"/>
              <w:rPr>
                <w:sz w:val="24"/>
                <w:lang w:val="ru-RU"/>
              </w:rPr>
            </w:pPr>
            <w:r w:rsidRPr="00CA1D35">
              <w:rPr>
                <w:sz w:val="24"/>
                <w:lang w:val="ru-RU"/>
              </w:rPr>
              <w:t>Данвцеломправильныйответна теоретическийвопрос:</w:t>
            </w:r>
          </w:p>
          <w:p w:rsidR="00CA1D35" w:rsidRPr="00CA1D35" w:rsidRDefault="00CA1D35" w:rsidP="00CA1D35">
            <w:pPr>
              <w:pStyle w:val="TableParagraph"/>
              <w:numPr>
                <w:ilvl w:val="0"/>
                <w:numId w:val="21"/>
              </w:numPr>
              <w:tabs>
                <w:tab w:val="left" w:pos="350"/>
              </w:tabs>
              <w:ind w:right="99" w:firstLine="0"/>
              <w:jc w:val="both"/>
              <w:rPr>
                <w:sz w:val="24"/>
                <w:lang w:val="ru-RU"/>
              </w:rPr>
            </w:pPr>
            <w:r w:rsidRPr="00CA1D35">
              <w:rPr>
                <w:sz w:val="24"/>
                <w:lang w:val="ru-RU"/>
              </w:rPr>
              <w:t>применяется</w:t>
            </w:r>
            <w:r w:rsidR="00104ACD">
              <w:rPr>
                <w:sz w:val="24"/>
                <w:lang w:val="ru-RU"/>
              </w:rPr>
              <w:t xml:space="preserve"> </w:t>
            </w:r>
            <w:r w:rsidRPr="00CA1D35">
              <w:rPr>
                <w:sz w:val="24"/>
                <w:lang w:val="ru-RU"/>
              </w:rPr>
              <w:t>научная</w:t>
            </w:r>
            <w:r w:rsidR="00104ACD">
              <w:rPr>
                <w:sz w:val="24"/>
                <w:lang w:val="ru-RU"/>
              </w:rPr>
              <w:t xml:space="preserve"> </w:t>
            </w:r>
            <w:r w:rsidRPr="00CA1D35">
              <w:rPr>
                <w:sz w:val="24"/>
                <w:lang w:val="ru-RU"/>
              </w:rPr>
              <w:t>терминология,</w:t>
            </w:r>
            <w:r w:rsidR="00104ACD">
              <w:rPr>
                <w:sz w:val="24"/>
                <w:lang w:val="ru-RU"/>
              </w:rPr>
              <w:t xml:space="preserve"> </w:t>
            </w:r>
            <w:r w:rsidRPr="00CA1D35">
              <w:rPr>
                <w:sz w:val="24"/>
                <w:lang w:val="ru-RU"/>
              </w:rPr>
              <w:t>но</w:t>
            </w:r>
            <w:r w:rsidR="00104ACD">
              <w:rPr>
                <w:sz w:val="24"/>
                <w:lang w:val="ru-RU"/>
              </w:rPr>
              <w:t xml:space="preserve"> </w:t>
            </w:r>
            <w:r w:rsidRPr="00CA1D35">
              <w:rPr>
                <w:sz w:val="24"/>
                <w:lang w:val="ru-RU"/>
              </w:rPr>
              <w:t>при</w:t>
            </w:r>
            <w:r w:rsidR="00104ACD">
              <w:rPr>
                <w:sz w:val="24"/>
                <w:lang w:val="ru-RU"/>
              </w:rPr>
              <w:t xml:space="preserve"> </w:t>
            </w:r>
            <w:r w:rsidRPr="00CA1D35">
              <w:rPr>
                <w:sz w:val="24"/>
                <w:lang w:val="ru-RU"/>
              </w:rPr>
              <w:t>этом</w:t>
            </w:r>
            <w:r w:rsidR="00104ACD">
              <w:rPr>
                <w:sz w:val="24"/>
                <w:lang w:val="ru-RU"/>
              </w:rPr>
              <w:t xml:space="preserve"> </w:t>
            </w:r>
            <w:r w:rsidRPr="00CA1D35">
              <w:rPr>
                <w:sz w:val="24"/>
                <w:lang w:val="ru-RU"/>
              </w:rPr>
              <w:t>допущена</w:t>
            </w:r>
            <w:r w:rsidR="00104ACD">
              <w:rPr>
                <w:sz w:val="24"/>
                <w:lang w:val="ru-RU"/>
              </w:rPr>
              <w:t xml:space="preserve"> </w:t>
            </w:r>
            <w:r w:rsidRPr="00CA1D35">
              <w:rPr>
                <w:sz w:val="24"/>
                <w:lang w:val="ru-RU"/>
              </w:rPr>
              <w:t>ошибка</w:t>
            </w:r>
            <w:r w:rsidR="00104ACD">
              <w:rPr>
                <w:sz w:val="24"/>
                <w:lang w:val="ru-RU"/>
              </w:rPr>
              <w:t xml:space="preserve"> </w:t>
            </w:r>
            <w:r w:rsidRPr="00CA1D35">
              <w:rPr>
                <w:sz w:val="24"/>
                <w:lang w:val="ru-RU"/>
              </w:rPr>
              <w:t>или</w:t>
            </w:r>
            <w:r w:rsidR="00104ACD">
              <w:rPr>
                <w:sz w:val="24"/>
                <w:lang w:val="ru-RU"/>
              </w:rPr>
              <w:t xml:space="preserve"> </w:t>
            </w:r>
            <w:r w:rsidRPr="00CA1D35">
              <w:rPr>
                <w:sz w:val="24"/>
                <w:lang w:val="ru-RU"/>
              </w:rPr>
              <w:t>неточность</w:t>
            </w:r>
            <w:r w:rsidR="00104ACD">
              <w:rPr>
                <w:sz w:val="24"/>
                <w:lang w:val="ru-RU"/>
              </w:rPr>
              <w:t xml:space="preserve"> </w:t>
            </w:r>
            <w:r w:rsidRPr="00CA1D35">
              <w:rPr>
                <w:sz w:val="24"/>
                <w:lang w:val="ru-RU"/>
              </w:rPr>
              <w:t>в</w:t>
            </w:r>
            <w:r w:rsidR="00104ACD">
              <w:rPr>
                <w:sz w:val="24"/>
                <w:lang w:val="ru-RU"/>
              </w:rPr>
              <w:t xml:space="preserve"> </w:t>
            </w:r>
            <w:r w:rsidRPr="00CA1D35">
              <w:rPr>
                <w:sz w:val="24"/>
                <w:lang w:val="ru-RU"/>
              </w:rPr>
              <w:t>определениях,</w:t>
            </w:r>
            <w:r w:rsidR="00104ACD">
              <w:rPr>
                <w:sz w:val="24"/>
                <w:lang w:val="ru-RU"/>
              </w:rPr>
              <w:t xml:space="preserve"> </w:t>
            </w:r>
            <w:r w:rsidRPr="00CA1D35">
              <w:rPr>
                <w:sz w:val="24"/>
                <w:lang w:val="ru-RU"/>
              </w:rPr>
              <w:t>понятиях;</w:t>
            </w:r>
          </w:p>
          <w:p w:rsidR="00CA1D35" w:rsidRPr="00CA1D35" w:rsidRDefault="00CA1D35" w:rsidP="00CA1D35">
            <w:pPr>
              <w:pStyle w:val="TableParagraph"/>
              <w:numPr>
                <w:ilvl w:val="0"/>
                <w:numId w:val="21"/>
              </w:numPr>
              <w:tabs>
                <w:tab w:val="left" w:pos="350"/>
              </w:tabs>
              <w:spacing w:before="1" w:line="237" w:lineRule="auto"/>
              <w:ind w:right="95" w:firstLine="0"/>
              <w:jc w:val="both"/>
              <w:rPr>
                <w:sz w:val="24"/>
                <w:lang w:val="ru-RU"/>
              </w:rPr>
            </w:pPr>
            <w:r w:rsidRPr="00CA1D35">
              <w:rPr>
                <w:sz w:val="24"/>
                <w:lang w:val="ru-RU"/>
              </w:rPr>
              <w:t>проблема</w:t>
            </w:r>
            <w:r w:rsidR="00104ACD">
              <w:rPr>
                <w:sz w:val="24"/>
                <w:lang w:val="ru-RU"/>
              </w:rPr>
              <w:t xml:space="preserve"> </w:t>
            </w:r>
            <w:r w:rsidRPr="00CA1D35">
              <w:rPr>
                <w:sz w:val="24"/>
                <w:lang w:val="ru-RU"/>
              </w:rPr>
              <w:t>сформулирована,</w:t>
            </w:r>
            <w:r w:rsidR="00104ACD">
              <w:rPr>
                <w:sz w:val="24"/>
                <w:lang w:val="ru-RU"/>
              </w:rPr>
              <w:t xml:space="preserve"> </w:t>
            </w:r>
            <w:r w:rsidRPr="00CA1D35">
              <w:rPr>
                <w:sz w:val="24"/>
                <w:lang w:val="ru-RU"/>
              </w:rPr>
              <w:t>в</w:t>
            </w:r>
            <w:r w:rsidR="00104ACD">
              <w:rPr>
                <w:sz w:val="24"/>
                <w:lang w:val="ru-RU"/>
              </w:rPr>
              <w:t xml:space="preserve"> </w:t>
            </w:r>
            <w:r w:rsidRPr="00CA1D35">
              <w:rPr>
                <w:sz w:val="24"/>
                <w:lang w:val="ru-RU"/>
              </w:rPr>
              <w:t>целом</w:t>
            </w:r>
            <w:r w:rsidR="00104ACD">
              <w:rPr>
                <w:sz w:val="24"/>
                <w:lang w:val="ru-RU"/>
              </w:rPr>
              <w:t xml:space="preserve"> </w:t>
            </w:r>
            <w:r w:rsidRPr="00CA1D35">
              <w:rPr>
                <w:sz w:val="24"/>
                <w:lang w:val="ru-RU"/>
              </w:rPr>
              <w:t>доказательно</w:t>
            </w:r>
            <w:r w:rsidR="00104ACD">
              <w:rPr>
                <w:sz w:val="24"/>
                <w:lang w:val="ru-RU"/>
              </w:rPr>
              <w:t xml:space="preserve"> </w:t>
            </w:r>
            <w:r w:rsidRPr="00CA1D35">
              <w:rPr>
                <w:sz w:val="24"/>
                <w:lang w:val="ru-RU"/>
              </w:rPr>
              <w:t>аргументированы</w:t>
            </w:r>
            <w:r w:rsidR="00104ACD">
              <w:rPr>
                <w:sz w:val="24"/>
                <w:lang w:val="ru-RU"/>
              </w:rPr>
              <w:t xml:space="preserve"> </w:t>
            </w:r>
            <w:r w:rsidRPr="00CA1D35">
              <w:rPr>
                <w:sz w:val="24"/>
                <w:lang w:val="ru-RU"/>
              </w:rPr>
              <w:t>выдвигаемые</w:t>
            </w:r>
            <w:r w:rsidR="00104ACD">
              <w:rPr>
                <w:sz w:val="24"/>
                <w:lang w:val="ru-RU"/>
              </w:rPr>
              <w:t xml:space="preserve"> </w:t>
            </w:r>
            <w:r w:rsidRPr="00CA1D35">
              <w:rPr>
                <w:sz w:val="24"/>
                <w:lang w:val="ru-RU"/>
              </w:rPr>
              <w:t>тезисы;</w:t>
            </w:r>
          </w:p>
          <w:p w:rsidR="00CA1D35" w:rsidRPr="00CA1D35" w:rsidRDefault="00CA1D35" w:rsidP="00CA1D35">
            <w:pPr>
              <w:pStyle w:val="TableParagraph"/>
              <w:numPr>
                <w:ilvl w:val="0"/>
                <w:numId w:val="21"/>
              </w:numPr>
              <w:tabs>
                <w:tab w:val="left" w:pos="350"/>
              </w:tabs>
              <w:spacing w:before="5"/>
              <w:ind w:right="98" w:firstLine="0"/>
              <w:jc w:val="both"/>
              <w:rPr>
                <w:sz w:val="24"/>
                <w:lang w:val="ru-RU"/>
              </w:rPr>
            </w:pPr>
            <w:r w:rsidRPr="00CA1D35">
              <w:rPr>
                <w:sz w:val="24"/>
                <w:lang w:val="ru-RU"/>
              </w:rPr>
              <w:t>имеются</w:t>
            </w:r>
            <w:r w:rsidR="00104ACD">
              <w:rPr>
                <w:sz w:val="24"/>
                <w:lang w:val="ru-RU"/>
              </w:rPr>
              <w:t xml:space="preserve"> </w:t>
            </w:r>
            <w:r w:rsidRPr="00CA1D35">
              <w:rPr>
                <w:sz w:val="24"/>
                <w:lang w:val="ru-RU"/>
              </w:rPr>
              <w:t>недостатки</w:t>
            </w:r>
            <w:r w:rsidR="00104ACD">
              <w:rPr>
                <w:sz w:val="24"/>
                <w:lang w:val="ru-RU"/>
              </w:rPr>
              <w:t xml:space="preserve"> </w:t>
            </w:r>
            <w:r w:rsidRPr="00CA1D35">
              <w:rPr>
                <w:sz w:val="24"/>
                <w:lang w:val="ru-RU"/>
              </w:rPr>
              <w:t>в</w:t>
            </w:r>
            <w:r w:rsidR="00104ACD">
              <w:rPr>
                <w:sz w:val="24"/>
                <w:lang w:val="ru-RU"/>
              </w:rPr>
              <w:t xml:space="preserve"> </w:t>
            </w:r>
            <w:r w:rsidRPr="00CA1D35">
              <w:rPr>
                <w:sz w:val="24"/>
                <w:lang w:val="ru-RU"/>
              </w:rPr>
              <w:t>аргументации,</w:t>
            </w:r>
            <w:r w:rsidR="00104ACD">
              <w:rPr>
                <w:sz w:val="24"/>
                <w:lang w:val="ru-RU"/>
              </w:rPr>
              <w:t xml:space="preserve"> </w:t>
            </w:r>
            <w:r w:rsidRPr="00CA1D35">
              <w:rPr>
                <w:sz w:val="24"/>
                <w:lang w:val="ru-RU"/>
              </w:rPr>
              <w:t>допущены</w:t>
            </w:r>
            <w:r w:rsidR="00104ACD">
              <w:rPr>
                <w:sz w:val="24"/>
                <w:lang w:val="ru-RU"/>
              </w:rPr>
              <w:t xml:space="preserve"> </w:t>
            </w:r>
            <w:r w:rsidRPr="00CA1D35">
              <w:rPr>
                <w:sz w:val="24"/>
                <w:lang w:val="ru-RU"/>
              </w:rPr>
              <w:t>фактические</w:t>
            </w:r>
            <w:r w:rsidR="00104ACD">
              <w:rPr>
                <w:sz w:val="24"/>
                <w:lang w:val="ru-RU"/>
              </w:rPr>
              <w:t xml:space="preserve"> </w:t>
            </w:r>
            <w:r w:rsidRPr="00CA1D35">
              <w:rPr>
                <w:sz w:val="24"/>
                <w:lang w:val="ru-RU"/>
              </w:rPr>
              <w:t>или</w:t>
            </w:r>
            <w:r w:rsidR="00104ACD">
              <w:rPr>
                <w:sz w:val="24"/>
                <w:lang w:val="ru-RU"/>
              </w:rPr>
              <w:t xml:space="preserve"> </w:t>
            </w:r>
            <w:r w:rsidRPr="00CA1D35">
              <w:rPr>
                <w:sz w:val="24"/>
                <w:lang w:val="ru-RU"/>
              </w:rPr>
              <w:t>терминологические</w:t>
            </w:r>
            <w:r w:rsidR="00104ACD">
              <w:rPr>
                <w:sz w:val="24"/>
                <w:lang w:val="ru-RU"/>
              </w:rPr>
              <w:t xml:space="preserve"> </w:t>
            </w:r>
            <w:r w:rsidRPr="00CA1D35">
              <w:rPr>
                <w:sz w:val="24"/>
                <w:lang w:val="ru-RU"/>
              </w:rPr>
              <w:t>неточности,</w:t>
            </w:r>
            <w:r w:rsidR="00104ACD">
              <w:rPr>
                <w:sz w:val="24"/>
                <w:lang w:val="ru-RU"/>
              </w:rPr>
              <w:t xml:space="preserve"> </w:t>
            </w:r>
            <w:r w:rsidRPr="00CA1D35">
              <w:rPr>
                <w:sz w:val="24"/>
                <w:lang w:val="ru-RU"/>
              </w:rPr>
              <w:t>которые</w:t>
            </w:r>
            <w:r w:rsidR="00104ACD">
              <w:rPr>
                <w:sz w:val="24"/>
                <w:lang w:val="ru-RU"/>
              </w:rPr>
              <w:t xml:space="preserve"> </w:t>
            </w:r>
            <w:r w:rsidRPr="00CA1D35">
              <w:rPr>
                <w:sz w:val="24"/>
                <w:lang w:val="ru-RU"/>
              </w:rPr>
              <w:t>не</w:t>
            </w:r>
            <w:r w:rsidR="00104ACD">
              <w:rPr>
                <w:sz w:val="24"/>
                <w:lang w:val="ru-RU"/>
              </w:rPr>
              <w:t xml:space="preserve"> </w:t>
            </w:r>
            <w:r w:rsidRPr="00CA1D35">
              <w:rPr>
                <w:sz w:val="24"/>
                <w:lang w:val="ru-RU"/>
              </w:rPr>
              <w:t>носят</w:t>
            </w:r>
            <w:r w:rsidR="00104ACD">
              <w:rPr>
                <w:sz w:val="24"/>
                <w:lang w:val="ru-RU"/>
              </w:rPr>
              <w:t xml:space="preserve"> </w:t>
            </w:r>
            <w:r w:rsidRPr="00CA1D35">
              <w:rPr>
                <w:sz w:val="24"/>
                <w:lang w:val="ru-RU"/>
              </w:rPr>
              <w:t>существенного</w:t>
            </w:r>
            <w:r w:rsidR="00104ACD">
              <w:rPr>
                <w:sz w:val="24"/>
                <w:lang w:val="ru-RU"/>
              </w:rPr>
              <w:t xml:space="preserve"> </w:t>
            </w:r>
            <w:r w:rsidRPr="00CA1D35">
              <w:rPr>
                <w:sz w:val="24"/>
                <w:lang w:val="ru-RU"/>
              </w:rPr>
              <w:t>характера;</w:t>
            </w:r>
          </w:p>
          <w:p w:rsidR="00CA1D35" w:rsidRPr="00CA1D35" w:rsidRDefault="00CA1D35" w:rsidP="00CA1D35">
            <w:pPr>
              <w:pStyle w:val="TableParagraph"/>
              <w:numPr>
                <w:ilvl w:val="0"/>
                <w:numId w:val="21"/>
              </w:numPr>
              <w:tabs>
                <w:tab w:val="left" w:pos="350"/>
              </w:tabs>
              <w:spacing w:before="8" w:line="274" w:lineRule="exact"/>
              <w:ind w:right="91" w:firstLine="0"/>
              <w:jc w:val="both"/>
              <w:rPr>
                <w:sz w:val="24"/>
                <w:lang w:val="ru-RU"/>
              </w:rPr>
            </w:pPr>
            <w:r w:rsidRPr="00CA1D35">
              <w:rPr>
                <w:sz w:val="24"/>
                <w:lang w:val="ru-RU"/>
              </w:rPr>
              <w:t>высказано</w:t>
            </w:r>
            <w:r w:rsidR="00104ACD">
              <w:rPr>
                <w:sz w:val="24"/>
                <w:lang w:val="ru-RU"/>
              </w:rPr>
              <w:t xml:space="preserve"> </w:t>
            </w:r>
            <w:r w:rsidRPr="00CA1D35">
              <w:rPr>
                <w:sz w:val="24"/>
                <w:lang w:val="ru-RU"/>
              </w:rPr>
              <w:t>представление</w:t>
            </w:r>
            <w:r w:rsidR="00104ACD">
              <w:rPr>
                <w:sz w:val="24"/>
                <w:lang w:val="ru-RU"/>
              </w:rPr>
              <w:t xml:space="preserve"> </w:t>
            </w:r>
            <w:r w:rsidRPr="00CA1D35">
              <w:rPr>
                <w:sz w:val="24"/>
                <w:lang w:val="ru-RU"/>
              </w:rPr>
              <w:t>о</w:t>
            </w:r>
            <w:r w:rsidR="00104ACD">
              <w:rPr>
                <w:sz w:val="24"/>
                <w:lang w:val="ru-RU"/>
              </w:rPr>
              <w:t xml:space="preserve"> </w:t>
            </w:r>
            <w:r w:rsidRPr="00CA1D35">
              <w:rPr>
                <w:sz w:val="24"/>
                <w:lang w:val="ru-RU"/>
              </w:rPr>
              <w:t>возможных</w:t>
            </w:r>
            <w:r w:rsidR="00104ACD">
              <w:rPr>
                <w:sz w:val="24"/>
                <w:lang w:val="ru-RU"/>
              </w:rPr>
              <w:t xml:space="preserve"> </w:t>
            </w:r>
            <w:r w:rsidRPr="00CA1D35">
              <w:rPr>
                <w:sz w:val="24"/>
                <w:lang w:val="ru-RU"/>
              </w:rPr>
              <w:t>научно-исследовательских</w:t>
            </w:r>
            <w:r w:rsidR="00104ACD">
              <w:rPr>
                <w:sz w:val="24"/>
                <w:lang w:val="ru-RU"/>
              </w:rPr>
              <w:t xml:space="preserve"> </w:t>
            </w:r>
            <w:r w:rsidRPr="00CA1D35">
              <w:rPr>
                <w:sz w:val="24"/>
                <w:lang w:val="ru-RU"/>
              </w:rPr>
              <w:t>проблемах</w:t>
            </w:r>
            <w:r w:rsidR="00104ACD">
              <w:rPr>
                <w:sz w:val="24"/>
                <w:lang w:val="ru-RU"/>
              </w:rPr>
              <w:t xml:space="preserve"> </w:t>
            </w:r>
            <w:r w:rsidRPr="00CA1D35">
              <w:rPr>
                <w:sz w:val="24"/>
                <w:lang w:val="ru-RU"/>
              </w:rPr>
              <w:t>в</w:t>
            </w:r>
            <w:r w:rsidR="00104ACD">
              <w:rPr>
                <w:sz w:val="24"/>
                <w:lang w:val="ru-RU"/>
              </w:rPr>
              <w:t xml:space="preserve"> </w:t>
            </w:r>
            <w:r w:rsidRPr="00CA1D35">
              <w:rPr>
                <w:sz w:val="24"/>
                <w:lang w:val="ru-RU"/>
              </w:rPr>
              <w:t>данной</w:t>
            </w:r>
            <w:r w:rsidR="00104ACD">
              <w:rPr>
                <w:sz w:val="24"/>
                <w:lang w:val="ru-RU"/>
              </w:rPr>
              <w:t xml:space="preserve"> </w:t>
            </w:r>
            <w:r w:rsidRPr="00CA1D35">
              <w:rPr>
                <w:sz w:val="24"/>
                <w:lang w:val="ru-RU"/>
              </w:rPr>
              <w:t>области.</w:t>
            </w:r>
          </w:p>
        </w:tc>
        <w:tc>
          <w:tcPr>
            <w:tcW w:w="1134" w:type="pct"/>
          </w:tcPr>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Default="00CA1D35" w:rsidP="00932961">
            <w:pPr>
              <w:pStyle w:val="TableParagraph"/>
              <w:spacing w:before="188"/>
              <w:ind w:left="385" w:right="383"/>
              <w:jc w:val="center"/>
            </w:pPr>
            <w:r>
              <w:t xml:space="preserve">67-84 </w:t>
            </w:r>
            <w:proofErr w:type="spellStart"/>
            <w:r>
              <w:t>балла</w:t>
            </w:r>
            <w:proofErr w:type="spellEnd"/>
          </w:p>
          <w:p w:rsidR="00CA1D35" w:rsidRDefault="00CA1D35" w:rsidP="00932961">
            <w:pPr>
              <w:pStyle w:val="TableParagraph"/>
              <w:spacing w:before="2"/>
              <w:ind w:left="385" w:right="385"/>
              <w:jc w:val="center"/>
            </w:pPr>
            <w:r>
              <w:t>«</w:t>
            </w:r>
            <w:proofErr w:type="spellStart"/>
            <w:r>
              <w:t>хорошо</w:t>
            </w:r>
            <w:proofErr w:type="spellEnd"/>
            <w:r>
              <w:t>»</w:t>
            </w:r>
          </w:p>
        </w:tc>
      </w:tr>
      <w:tr w:rsidR="00CA1D35" w:rsidTr="001261A3">
        <w:trPr>
          <w:trHeight w:val="2272"/>
        </w:trPr>
        <w:tc>
          <w:tcPr>
            <w:tcW w:w="225" w:type="pct"/>
          </w:tcPr>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spacing w:before="4"/>
              <w:rPr>
                <w:b/>
                <w:sz w:val="32"/>
              </w:rPr>
            </w:pPr>
          </w:p>
          <w:p w:rsidR="00CA1D35" w:rsidRDefault="00CA1D35" w:rsidP="00932961">
            <w:pPr>
              <w:pStyle w:val="TableParagraph"/>
              <w:ind w:left="110"/>
              <w:rPr>
                <w:sz w:val="24"/>
              </w:rPr>
            </w:pPr>
            <w:r>
              <w:rPr>
                <w:sz w:val="24"/>
              </w:rPr>
              <w:t>3</w:t>
            </w:r>
          </w:p>
        </w:tc>
        <w:tc>
          <w:tcPr>
            <w:tcW w:w="3640" w:type="pct"/>
          </w:tcPr>
          <w:p w:rsidR="00CA1D35" w:rsidRPr="00CA1D35" w:rsidRDefault="00CA1D35" w:rsidP="00932961">
            <w:pPr>
              <w:pStyle w:val="TableParagraph"/>
              <w:spacing w:line="237" w:lineRule="auto"/>
              <w:ind w:left="109"/>
              <w:rPr>
                <w:sz w:val="24"/>
                <w:lang w:val="ru-RU"/>
              </w:rPr>
            </w:pPr>
            <w:r w:rsidRPr="00CA1D35">
              <w:rPr>
                <w:sz w:val="24"/>
                <w:lang w:val="ru-RU"/>
              </w:rPr>
              <w:t>Дан</w:t>
            </w:r>
            <w:r w:rsidR="00104ACD">
              <w:rPr>
                <w:sz w:val="24"/>
                <w:lang w:val="ru-RU"/>
              </w:rPr>
              <w:t xml:space="preserve"> </w:t>
            </w:r>
            <w:r w:rsidRPr="00CA1D35">
              <w:rPr>
                <w:sz w:val="24"/>
                <w:lang w:val="ru-RU"/>
              </w:rPr>
              <w:t>в</w:t>
            </w:r>
            <w:r w:rsidR="00104ACD">
              <w:rPr>
                <w:sz w:val="24"/>
                <w:lang w:val="ru-RU"/>
              </w:rPr>
              <w:t xml:space="preserve"> </w:t>
            </w:r>
            <w:r w:rsidRPr="00CA1D35">
              <w:rPr>
                <w:sz w:val="24"/>
                <w:lang w:val="ru-RU"/>
              </w:rPr>
              <w:t>основном</w:t>
            </w:r>
            <w:r w:rsidR="00104ACD">
              <w:rPr>
                <w:sz w:val="24"/>
                <w:lang w:val="ru-RU"/>
              </w:rPr>
              <w:t xml:space="preserve"> </w:t>
            </w:r>
            <w:r w:rsidRPr="00CA1D35">
              <w:rPr>
                <w:sz w:val="24"/>
                <w:lang w:val="ru-RU"/>
              </w:rPr>
              <w:t>правильный</w:t>
            </w:r>
            <w:r w:rsidR="00104ACD">
              <w:rPr>
                <w:sz w:val="24"/>
                <w:lang w:val="ru-RU"/>
              </w:rPr>
              <w:t xml:space="preserve"> </w:t>
            </w:r>
            <w:r w:rsidRPr="00CA1D35">
              <w:rPr>
                <w:sz w:val="24"/>
                <w:lang w:val="ru-RU"/>
              </w:rPr>
              <w:t>ответ</w:t>
            </w:r>
            <w:r w:rsidR="00104ACD">
              <w:rPr>
                <w:sz w:val="24"/>
                <w:lang w:val="ru-RU"/>
              </w:rPr>
              <w:t xml:space="preserve"> </w:t>
            </w:r>
            <w:r w:rsidRPr="00CA1D35">
              <w:rPr>
                <w:sz w:val="24"/>
                <w:lang w:val="ru-RU"/>
              </w:rPr>
              <w:t>на</w:t>
            </w:r>
            <w:r w:rsidR="00104ACD">
              <w:rPr>
                <w:sz w:val="24"/>
                <w:lang w:val="ru-RU"/>
              </w:rPr>
              <w:t xml:space="preserve"> </w:t>
            </w:r>
            <w:r w:rsidRPr="00CA1D35">
              <w:rPr>
                <w:sz w:val="24"/>
                <w:lang w:val="ru-RU"/>
              </w:rPr>
              <w:t>теоретический</w:t>
            </w:r>
            <w:r w:rsidR="00104ACD">
              <w:rPr>
                <w:sz w:val="24"/>
                <w:lang w:val="ru-RU"/>
              </w:rPr>
              <w:t xml:space="preserve"> </w:t>
            </w:r>
            <w:r w:rsidRPr="00CA1D35">
              <w:rPr>
                <w:sz w:val="24"/>
                <w:lang w:val="ru-RU"/>
              </w:rPr>
              <w:t>вопрос:</w:t>
            </w:r>
          </w:p>
          <w:p w:rsidR="00CA1D35" w:rsidRPr="00CA1D35" w:rsidRDefault="00CA1D35" w:rsidP="00CA1D35">
            <w:pPr>
              <w:pStyle w:val="TableParagraph"/>
              <w:numPr>
                <w:ilvl w:val="0"/>
                <w:numId w:val="20"/>
              </w:numPr>
              <w:tabs>
                <w:tab w:val="left" w:pos="350"/>
              </w:tabs>
              <w:spacing w:before="1" w:line="237" w:lineRule="auto"/>
              <w:ind w:right="96" w:firstLine="0"/>
              <w:rPr>
                <w:sz w:val="24"/>
                <w:lang w:val="ru-RU"/>
              </w:rPr>
            </w:pPr>
            <w:r w:rsidRPr="00CA1D35">
              <w:rPr>
                <w:sz w:val="24"/>
                <w:lang w:val="ru-RU"/>
              </w:rPr>
              <w:t>названы</w:t>
            </w:r>
            <w:r w:rsidR="00104ACD">
              <w:rPr>
                <w:sz w:val="24"/>
                <w:lang w:val="ru-RU"/>
              </w:rPr>
              <w:t xml:space="preserve"> </w:t>
            </w:r>
            <w:r w:rsidRPr="00CA1D35">
              <w:rPr>
                <w:sz w:val="24"/>
                <w:lang w:val="ru-RU"/>
              </w:rPr>
              <w:t>и</w:t>
            </w:r>
            <w:r w:rsidR="00104ACD">
              <w:rPr>
                <w:sz w:val="24"/>
                <w:lang w:val="ru-RU"/>
              </w:rPr>
              <w:t xml:space="preserve"> </w:t>
            </w:r>
            <w:r w:rsidRPr="00CA1D35">
              <w:rPr>
                <w:sz w:val="24"/>
                <w:lang w:val="ru-RU"/>
              </w:rPr>
              <w:t>определены</w:t>
            </w:r>
            <w:r w:rsidR="00104ACD">
              <w:rPr>
                <w:sz w:val="24"/>
                <w:lang w:val="ru-RU"/>
              </w:rPr>
              <w:t xml:space="preserve"> </w:t>
            </w:r>
            <w:r w:rsidRPr="00CA1D35">
              <w:rPr>
                <w:sz w:val="24"/>
                <w:lang w:val="ru-RU"/>
              </w:rPr>
              <w:t>лишь</w:t>
            </w:r>
            <w:r w:rsidR="00104ACD">
              <w:rPr>
                <w:sz w:val="24"/>
                <w:lang w:val="ru-RU"/>
              </w:rPr>
              <w:t xml:space="preserve"> </w:t>
            </w:r>
            <w:r w:rsidRPr="00CA1D35">
              <w:rPr>
                <w:sz w:val="24"/>
                <w:lang w:val="ru-RU"/>
              </w:rPr>
              <w:t>некоторые</w:t>
            </w:r>
            <w:r w:rsidR="00104ACD">
              <w:rPr>
                <w:sz w:val="24"/>
                <w:lang w:val="ru-RU"/>
              </w:rPr>
              <w:t xml:space="preserve"> </w:t>
            </w:r>
            <w:r w:rsidRPr="00CA1D35">
              <w:rPr>
                <w:sz w:val="24"/>
                <w:lang w:val="ru-RU"/>
              </w:rPr>
              <w:t>основания,</w:t>
            </w:r>
            <w:r w:rsidR="00104ACD">
              <w:rPr>
                <w:sz w:val="24"/>
                <w:lang w:val="ru-RU"/>
              </w:rPr>
              <w:t xml:space="preserve"> </w:t>
            </w:r>
            <w:r w:rsidRPr="00CA1D35">
              <w:rPr>
                <w:sz w:val="24"/>
                <w:lang w:val="ru-RU"/>
              </w:rPr>
              <w:t>признаки,</w:t>
            </w:r>
            <w:r w:rsidR="00104ACD">
              <w:rPr>
                <w:sz w:val="24"/>
                <w:lang w:val="ru-RU"/>
              </w:rPr>
              <w:t xml:space="preserve"> </w:t>
            </w:r>
            <w:r w:rsidRPr="00CA1D35">
              <w:rPr>
                <w:sz w:val="24"/>
                <w:lang w:val="ru-RU"/>
              </w:rPr>
              <w:t>характеристики рассматриваемой проблемы;</w:t>
            </w:r>
          </w:p>
          <w:p w:rsidR="00CA1D35" w:rsidRPr="00CA1D35" w:rsidRDefault="00CA1D35" w:rsidP="00CA1D35">
            <w:pPr>
              <w:pStyle w:val="TableParagraph"/>
              <w:numPr>
                <w:ilvl w:val="0"/>
                <w:numId w:val="20"/>
              </w:numPr>
              <w:tabs>
                <w:tab w:val="left" w:pos="350"/>
                <w:tab w:val="left" w:pos="1706"/>
                <w:tab w:val="left" w:pos="3466"/>
                <w:tab w:val="left" w:pos="5045"/>
                <w:tab w:val="left" w:pos="5466"/>
              </w:tabs>
              <w:spacing w:before="3" w:line="237" w:lineRule="auto"/>
              <w:ind w:right="93" w:firstLine="0"/>
              <w:rPr>
                <w:sz w:val="24"/>
                <w:lang w:val="ru-RU"/>
              </w:rPr>
            </w:pPr>
            <w:r w:rsidRPr="00CA1D35">
              <w:rPr>
                <w:sz w:val="24"/>
                <w:lang w:val="ru-RU"/>
              </w:rPr>
              <w:t>допущены</w:t>
            </w:r>
            <w:r w:rsidR="00104ACD">
              <w:rPr>
                <w:sz w:val="24"/>
                <w:lang w:val="ru-RU"/>
              </w:rPr>
              <w:t xml:space="preserve"> </w:t>
            </w:r>
            <w:r w:rsidRPr="00CA1D35">
              <w:rPr>
                <w:sz w:val="24"/>
                <w:lang w:val="ru-RU"/>
              </w:rPr>
              <w:t>существенные</w:t>
            </w:r>
            <w:r w:rsidR="00104ACD">
              <w:rPr>
                <w:sz w:val="24"/>
                <w:lang w:val="ru-RU"/>
              </w:rPr>
              <w:t xml:space="preserve"> </w:t>
            </w:r>
            <w:r w:rsidRPr="00CA1D35">
              <w:rPr>
                <w:sz w:val="24"/>
                <w:lang w:val="ru-RU"/>
              </w:rPr>
              <w:t>фактические</w:t>
            </w:r>
            <w:r w:rsidR="00104ACD">
              <w:rPr>
                <w:sz w:val="24"/>
                <w:lang w:val="ru-RU"/>
              </w:rPr>
              <w:t xml:space="preserve"> </w:t>
            </w:r>
            <w:r w:rsidRPr="00CA1D35">
              <w:rPr>
                <w:sz w:val="24"/>
                <w:lang w:val="ru-RU"/>
              </w:rPr>
              <w:t>и</w:t>
            </w:r>
            <w:r w:rsidR="00104ACD">
              <w:rPr>
                <w:sz w:val="24"/>
                <w:lang w:val="ru-RU"/>
              </w:rPr>
              <w:t xml:space="preserve"> </w:t>
            </w:r>
            <w:r w:rsidRPr="00CA1D35">
              <w:rPr>
                <w:sz w:val="24"/>
                <w:lang w:val="ru-RU"/>
              </w:rPr>
              <w:t>(или)терминологические неточности;</w:t>
            </w:r>
          </w:p>
          <w:p w:rsidR="00CA1D35" w:rsidRPr="00CA1D35" w:rsidRDefault="00CA1D35" w:rsidP="00CA1D35">
            <w:pPr>
              <w:pStyle w:val="TableParagraph"/>
              <w:numPr>
                <w:ilvl w:val="0"/>
                <w:numId w:val="20"/>
              </w:numPr>
              <w:tabs>
                <w:tab w:val="left" w:pos="350"/>
                <w:tab w:val="left" w:pos="1889"/>
                <w:tab w:val="left" w:pos="2743"/>
                <w:tab w:val="left" w:pos="3716"/>
                <w:tab w:val="left" w:pos="5390"/>
              </w:tabs>
              <w:spacing w:before="7" w:line="237" w:lineRule="auto"/>
              <w:ind w:right="95" w:firstLine="0"/>
              <w:rPr>
                <w:sz w:val="24"/>
                <w:lang w:val="ru-RU"/>
              </w:rPr>
            </w:pPr>
            <w:r w:rsidRPr="00CA1D35">
              <w:rPr>
                <w:sz w:val="24"/>
                <w:lang w:val="ru-RU"/>
              </w:rPr>
              <w:t>собственная</w:t>
            </w:r>
            <w:r w:rsidR="00104ACD">
              <w:rPr>
                <w:sz w:val="24"/>
                <w:lang w:val="ru-RU"/>
              </w:rPr>
              <w:t xml:space="preserve"> </w:t>
            </w:r>
            <w:r w:rsidRPr="00CA1D35">
              <w:rPr>
                <w:sz w:val="24"/>
                <w:lang w:val="ru-RU"/>
              </w:rPr>
              <w:t>точка</w:t>
            </w:r>
            <w:r w:rsidR="00104ACD">
              <w:rPr>
                <w:sz w:val="24"/>
                <w:lang w:val="ru-RU"/>
              </w:rPr>
              <w:t xml:space="preserve"> </w:t>
            </w:r>
            <w:r w:rsidRPr="00CA1D35">
              <w:rPr>
                <w:sz w:val="24"/>
                <w:lang w:val="ru-RU"/>
              </w:rPr>
              <w:t>зрения</w:t>
            </w:r>
            <w:r w:rsidR="00104ACD">
              <w:rPr>
                <w:sz w:val="24"/>
                <w:lang w:val="ru-RU"/>
              </w:rPr>
              <w:t xml:space="preserve"> </w:t>
            </w:r>
            <w:r w:rsidRPr="00CA1D35">
              <w:rPr>
                <w:sz w:val="24"/>
                <w:lang w:val="ru-RU"/>
              </w:rPr>
              <w:t>недостаточно</w:t>
            </w:r>
            <w:r w:rsidR="00104ACD">
              <w:rPr>
                <w:sz w:val="24"/>
                <w:lang w:val="ru-RU"/>
              </w:rPr>
              <w:t xml:space="preserve"> </w:t>
            </w:r>
            <w:r w:rsidRPr="00CA1D35">
              <w:rPr>
                <w:spacing w:val="-2"/>
                <w:sz w:val="24"/>
                <w:lang w:val="ru-RU"/>
              </w:rPr>
              <w:t>полно</w:t>
            </w:r>
            <w:r w:rsidR="00104ACD">
              <w:rPr>
                <w:spacing w:val="-2"/>
                <w:sz w:val="24"/>
                <w:lang w:val="ru-RU"/>
              </w:rPr>
              <w:t xml:space="preserve"> </w:t>
            </w:r>
            <w:r w:rsidRPr="00CA1D35">
              <w:rPr>
                <w:sz w:val="24"/>
                <w:lang w:val="ru-RU"/>
              </w:rPr>
              <w:t>аргументирована;</w:t>
            </w:r>
          </w:p>
          <w:p w:rsidR="00CA1D35" w:rsidRPr="00CA1D35" w:rsidRDefault="00CA1D35" w:rsidP="00CA1D35">
            <w:pPr>
              <w:pStyle w:val="TableParagraph"/>
              <w:numPr>
                <w:ilvl w:val="0"/>
                <w:numId w:val="20"/>
              </w:numPr>
              <w:tabs>
                <w:tab w:val="left" w:pos="350"/>
              </w:tabs>
              <w:spacing w:before="9" w:line="274" w:lineRule="exact"/>
              <w:ind w:right="91" w:firstLine="0"/>
              <w:rPr>
                <w:sz w:val="24"/>
                <w:lang w:val="ru-RU"/>
              </w:rPr>
            </w:pPr>
            <w:r w:rsidRPr="00CA1D35">
              <w:rPr>
                <w:sz w:val="24"/>
                <w:lang w:val="ru-RU"/>
              </w:rPr>
              <w:t>не</w:t>
            </w:r>
            <w:r w:rsidR="00104ACD">
              <w:rPr>
                <w:sz w:val="24"/>
                <w:lang w:val="ru-RU"/>
              </w:rPr>
              <w:t xml:space="preserve"> </w:t>
            </w:r>
            <w:r w:rsidRPr="00CA1D35">
              <w:rPr>
                <w:sz w:val="24"/>
                <w:lang w:val="ru-RU"/>
              </w:rPr>
              <w:t>высказано</w:t>
            </w:r>
            <w:r w:rsidR="00104ACD">
              <w:rPr>
                <w:sz w:val="24"/>
                <w:lang w:val="ru-RU"/>
              </w:rPr>
              <w:t xml:space="preserve"> </w:t>
            </w:r>
            <w:r w:rsidRPr="00CA1D35">
              <w:rPr>
                <w:sz w:val="24"/>
                <w:lang w:val="ru-RU"/>
              </w:rPr>
              <w:t>представление</w:t>
            </w:r>
            <w:r w:rsidR="00104ACD">
              <w:rPr>
                <w:sz w:val="24"/>
                <w:lang w:val="ru-RU"/>
              </w:rPr>
              <w:t xml:space="preserve"> </w:t>
            </w:r>
            <w:r w:rsidRPr="00CA1D35">
              <w:rPr>
                <w:sz w:val="24"/>
                <w:lang w:val="ru-RU"/>
              </w:rPr>
              <w:t>о</w:t>
            </w:r>
            <w:r w:rsidR="00104ACD">
              <w:rPr>
                <w:sz w:val="24"/>
                <w:lang w:val="ru-RU"/>
              </w:rPr>
              <w:t xml:space="preserve"> </w:t>
            </w:r>
            <w:r w:rsidRPr="00CA1D35">
              <w:rPr>
                <w:sz w:val="24"/>
                <w:lang w:val="ru-RU"/>
              </w:rPr>
              <w:t>возможных</w:t>
            </w:r>
            <w:r w:rsidR="00104ACD">
              <w:rPr>
                <w:sz w:val="24"/>
                <w:lang w:val="ru-RU"/>
              </w:rPr>
              <w:t xml:space="preserve"> </w:t>
            </w:r>
            <w:r w:rsidRPr="00CA1D35">
              <w:rPr>
                <w:sz w:val="24"/>
                <w:lang w:val="ru-RU"/>
              </w:rPr>
              <w:t>научно-исследовательских</w:t>
            </w:r>
            <w:r w:rsidR="00104ACD">
              <w:rPr>
                <w:sz w:val="24"/>
                <w:lang w:val="ru-RU"/>
              </w:rPr>
              <w:t xml:space="preserve"> </w:t>
            </w:r>
            <w:r w:rsidRPr="00CA1D35">
              <w:rPr>
                <w:sz w:val="24"/>
                <w:lang w:val="ru-RU"/>
              </w:rPr>
              <w:t>проблемах</w:t>
            </w:r>
            <w:r w:rsidR="00104ACD">
              <w:rPr>
                <w:sz w:val="24"/>
                <w:lang w:val="ru-RU"/>
              </w:rPr>
              <w:t xml:space="preserve"> </w:t>
            </w:r>
            <w:r w:rsidRPr="00CA1D35">
              <w:rPr>
                <w:sz w:val="24"/>
                <w:lang w:val="ru-RU"/>
              </w:rPr>
              <w:t>в</w:t>
            </w:r>
            <w:r w:rsidR="00104ACD">
              <w:rPr>
                <w:sz w:val="24"/>
                <w:lang w:val="ru-RU"/>
              </w:rPr>
              <w:t xml:space="preserve"> </w:t>
            </w:r>
            <w:r w:rsidRPr="00CA1D35">
              <w:rPr>
                <w:sz w:val="24"/>
                <w:lang w:val="ru-RU"/>
              </w:rPr>
              <w:t>данной</w:t>
            </w:r>
            <w:r w:rsidR="00104ACD">
              <w:rPr>
                <w:sz w:val="24"/>
                <w:lang w:val="ru-RU"/>
              </w:rPr>
              <w:t xml:space="preserve"> </w:t>
            </w:r>
            <w:r w:rsidRPr="00CA1D35">
              <w:rPr>
                <w:sz w:val="24"/>
                <w:lang w:val="ru-RU"/>
              </w:rPr>
              <w:t>области.</w:t>
            </w:r>
          </w:p>
        </w:tc>
        <w:tc>
          <w:tcPr>
            <w:tcW w:w="1134" w:type="pct"/>
          </w:tcPr>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spacing w:before="3"/>
              <w:rPr>
                <w:b/>
                <w:sz w:val="28"/>
                <w:lang w:val="ru-RU"/>
              </w:rPr>
            </w:pPr>
          </w:p>
          <w:p w:rsidR="00CA1D35" w:rsidRDefault="00CA1D35" w:rsidP="00932961">
            <w:pPr>
              <w:pStyle w:val="TableParagraph"/>
              <w:ind w:left="385" w:right="382"/>
              <w:jc w:val="center"/>
            </w:pPr>
            <w:r>
              <w:t xml:space="preserve">50-66 </w:t>
            </w:r>
            <w:proofErr w:type="spellStart"/>
            <w:r>
              <w:t>баллов</w:t>
            </w:r>
            <w:proofErr w:type="spellEnd"/>
          </w:p>
          <w:p w:rsidR="00CA1D35" w:rsidRDefault="00CA1D35" w:rsidP="00104ACD">
            <w:pPr>
              <w:pStyle w:val="TableParagraph"/>
              <w:spacing w:before="1"/>
              <w:ind w:left="385" w:right="159"/>
              <w:jc w:val="center"/>
            </w:pPr>
            <w:r>
              <w:t>«</w:t>
            </w:r>
            <w:proofErr w:type="spellStart"/>
            <w:r>
              <w:t>удовлетворительно</w:t>
            </w:r>
            <w:proofErr w:type="spellEnd"/>
            <w:r>
              <w:t>»</w:t>
            </w:r>
          </w:p>
        </w:tc>
      </w:tr>
      <w:tr w:rsidR="00CA1D35" w:rsidTr="001261A3">
        <w:trPr>
          <w:trHeight w:val="64"/>
        </w:trPr>
        <w:tc>
          <w:tcPr>
            <w:tcW w:w="225" w:type="pct"/>
          </w:tcPr>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spacing w:before="9"/>
              <w:rPr>
                <w:b/>
                <w:sz w:val="32"/>
              </w:rPr>
            </w:pPr>
          </w:p>
          <w:p w:rsidR="00CA1D35" w:rsidRDefault="00CA1D35" w:rsidP="00932961">
            <w:pPr>
              <w:pStyle w:val="TableParagraph"/>
              <w:spacing w:before="1"/>
              <w:ind w:left="110"/>
              <w:rPr>
                <w:sz w:val="24"/>
              </w:rPr>
            </w:pPr>
            <w:r>
              <w:rPr>
                <w:sz w:val="24"/>
              </w:rPr>
              <w:t>4</w:t>
            </w:r>
          </w:p>
        </w:tc>
        <w:tc>
          <w:tcPr>
            <w:tcW w:w="3640" w:type="pct"/>
          </w:tcPr>
          <w:p w:rsidR="00CA1D35" w:rsidRPr="00CA1D35" w:rsidRDefault="00CA1D35" w:rsidP="00932961">
            <w:pPr>
              <w:pStyle w:val="TableParagraph"/>
              <w:ind w:left="109" w:right="97"/>
              <w:jc w:val="both"/>
              <w:rPr>
                <w:sz w:val="24"/>
                <w:lang w:val="ru-RU"/>
              </w:rPr>
            </w:pPr>
            <w:r w:rsidRPr="00CA1D35">
              <w:rPr>
                <w:sz w:val="24"/>
                <w:lang w:val="ru-RU"/>
              </w:rPr>
              <w:t>Дан фрагментарный ответ или неправильный ответ натеоретический вопрос из предложенного тематическогораздела:</w:t>
            </w:r>
          </w:p>
          <w:p w:rsidR="00CA1D35" w:rsidRPr="00CA1D35" w:rsidRDefault="00CA1D35" w:rsidP="00CA1D35">
            <w:pPr>
              <w:pStyle w:val="TableParagraph"/>
              <w:numPr>
                <w:ilvl w:val="0"/>
                <w:numId w:val="19"/>
              </w:numPr>
              <w:tabs>
                <w:tab w:val="left" w:pos="350"/>
              </w:tabs>
              <w:spacing w:line="237" w:lineRule="auto"/>
              <w:ind w:right="97" w:firstLine="0"/>
              <w:jc w:val="both"/>
              <w:rPr>
                <w:sz w:val="24"/>
                <w:lang w:val="ru-RU"/>
              </w:rPr>
            </w:pPr>
            <w:r w:rsidRPr="00CA1D35">
              <w:rPr>
                <w:sz w:val="24"/>
                <w:lang w:val="ru-RU"/>
              </w:rPr>
              <w:t>отмечается отсутствие знания терминологии, научных</w:t>
            </w:r>
            <w:r w:rsidR="00467E1F">
              <w:rPr>
                <w:sz w:val="24"/>
                <w:lang w:val="ru-RU"/>
              </w:rPr>
              <w:t xml:space="preserve"> </w:t>
            </w:r>
            <w:r w:rsidRPr="00CA1D35">
              <w:rPr>
                <w:sz w:val="24"/>
                <w:lang w:val="ru-RU"/>
              </w:rPr>
              <w:t>оснований,</w:t>
            </w:r>
            <w:r w:rsidR="00467E1F">
              <w:rPr>
                <w:sz w:val="24"/>
                <w:lang w:val="ru-RU"/>
              </w:rPr>
              <w:t xml:space="preserve"> </w:t>
            </w:r>
            <w:r w:rsidRPr="00CA1D35">
              <w:rPr>
                <w:sz w:val="24"/>
                <w:lang w:val="ru-RU"/>
              </w:rPr>
              <w:t>признаков,</w:t>
            </w:r>
            <w:r w:rsidR="00467E1F">
              <w:rPr>
                <w:sz w:val="24"/>
                <w:lang w:val="ru-RU"/>
              </w:rPr>
              <w:t xml:space="preserve"> </w:t>
            </w:r>
            <w:r w:rsidRPr="00CA1D35">
              <w:rPr>
                <w:sz w:val="24"/>
                <w:lang w:val="ru-RU"/>
              </w:rPr>
              <w:t>характеристик</w:t>
            </w:r>
            <w:r w:rsidR="00467E1F">
              <w:rPr>
                <w:sz w:val="24"/>
                <w:lang w:val="ru-RU"/>
              </w:rPr>
              <w:t xml:space="preserve"> </w:t>
            </w:r>
            <w:r w:rsidRPr="00CA1D35">
              <w:rPr>
                <w:sz w:val="24"/>
                <w:lang w:val="ru-RU"/>
              </w:rPr>
              <w:t>рассматриваемой</w:t>
            </w:r>
            <w:r w:rsidR="00467E1F">
              <w:rPr>
                <w:sz w:val="24"/>
                <w:lang w:val="ru-RU"/>
              </w:rPr>
              <w:t xml:space="preserve"> </w:t>
            </w:r>
            <w:r w:rsidRPr="00CA1D35">
              <w:rPr>
                <w:sz w:val="24"/>
                <w:lang w:val="ru-RU"/>
              </w:rPr>
              <w:t>проблемы;</w:t>
            </w:r>
          </w:p>
          <w:p w:rsidR="00CA1D35" w:rsidRPr="00CA1D35" w:rsidRDefault="00CA1D35" w:rsidP="00CA1D35">
            <w:pPr>
              <w:pStyle w:val="TableParagraph"/>
              <w:numPr>
                <w:ilvl w:val="0"/>
                <w:numId w:val="19"/>
              </w:numPr>
              <w:tabs>
                <w:tab w:val="left" w:pos="350"/>
              </w:tabs>
              <w:spacing w:before="8" w:line="274" w:lineRule="exact"/>
              <w:ind w:right="97" w:firstLine="0"/>
              <w:jc w:val="both"/>
              <w:rPr>
                <w:sz w:val="24"/>
                <w:lang w:val="ru-RU"/>
              </w:rPr>
            </w:pPr>
            <w:r w:rsidRPr="00CA1D35">
              <w:rPr>
                <w:sz w:val="24"/>
                <w:lang w:val="ru-RU"/>
              </w:rPr>
              <w:t>собственная</w:t>
            </w:r>
            <w:r w:rsidR="00467E1F">
              <w:rPr>
                <w:sz w:val="24"/>
                <w:lang w:val="ru-RU"/>
              </w:rPr>
              <w:t xml:space="preserve"> </w:t>
            </w:r>
            <w:r w:rsidRPr="00CA1D35">
              <w:rPr>
                <w:sz w:val="24"/>
                <w:lang w:val="ru-RU"/>
              </w:rPr>
              <w:t>точка</w:t>
            </w:r>
            <w:r w:rsidR="00467E1F">
              <w:rPr>
                <w:sz w:val="24"/>
                <w:lang w:val="ru-RU"/>
              </w:rPr>
              <w:t xml:space="preserve"> </w:t>
            </w:r>
            <w:r w:rsidRPr="00CA1D35">
              <w:rPr>
                <w:sz w:val="24"/>
                <w:lang w:val="ru-RU"/>
              </w:rPr>
              <w:t>зрения</w:t>
            </w:r>
            <w:r w:rsidR="00467E1F">
              <w:rPr>
                <w:sz w:val="24"/>
                <w:lang w:val="ru-RU"/>
              </w:rPr>
              <w:t xml:space="preserve"> </w:t>
            </w:r>
            <w:r w:rsidRPr="00CA1D35">
              <w:rPr>
                <w:sz w:val="24"/>
                <w:lang w:val="ru-RU"/>
              </w:rPr>
              <w:t>по</w:t>
            </w:r>
            <w:r w:rsidR="00467E1F">
              <w:rPr>
                <w:sz w:val="24"/>
                <w:lang w:val="ru-RU"/>
              </w:rPr>
              <w:t xml:space="preserve"> </w:t>
            </w:r>
            <w:r w:rsidRPr="00CA1D35">
              <w:rPr>
                <w:sz w:val="24"/>
                <w:lang w:val="ru-RU"/>
              </w:rPr>
              <w:t>данному</w:t>
            </w:r>
            <w:r w:rsidR="00467E1F">
              <w:rPr>
                <w:sz w:val="24"/>
                <w:lang w:val="ru-RU"/>
              </w:rPr>
              <w:t xml:space="preserve"> </w:t>
            </w:r>
            <w:r w:rsidRPr="00CA1D35">
              <w:rPr>
                <w:sz w:val="24"/>
                <w:lang w:val="ru-RU"/>
              </w:rPr>
              <w:t>вопросу</w:t>
            </w:r>
            <w:r w:rsidR="00467E1F">
              <w:rPr>
                <w:sz w:val="24"/>
                <w:lang w:val="ru-RU"/>
              </w:rPr>
              <w:t xml:space="preserve"> </w:t>
            </w:r>
            <w:r w:rsidRPr="00CA1D35">
              <w:rPr>
                <w:sz w:val="24"/>
                <w:lang w:val="ru-RU"/>
              </w:rPr>
              <w:t>не</w:t>
            </w:r>
            <w:r w:rsidR="00467E1F">
              <w:rPr>
                <w:sz w:val="24"/>
                <w:lang w:val="ru-RU"/>
              </w:rPr>
              <w:t xml:space="preserve"> </w:t>
            </w:r>
            <w:r w:rsidRPr="00CA1D35">
              <w:rPr>
                <w:sz w:val="24"/>
                <w:lang w:val="ru-RU"/>
              </w:rPr>
              <w:t>представлена.</w:t>
            </w:r>
          </w:p>
        </w:tc>
        <w:tc>
          <w:tcPr>
            <w:tcW w:w="1134" w:type="pct"/>
          </w:tcPr>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spacing w:before="2"/>
              <w:rPr>
                <w:b/>
                <w:sz w:val="27"/>
                <w:lang w:val="ru-RU"/>
              </w:rPr>
            </w:pPr>
          </w:p>
          <w:p w:rsidR="00CA1D35" w:rsidRDefault="00CA1D35" w:rsidP="00932961">
            <w:pPr>
              <w:pStyle w:val="TableParagraph"/>
              <w:spacing w:line="251" w:lineRule="exact"/>
              <w:ind w:left="385" w:right="377"/>
              <w:jc w:val="center"/>
            </w:pPr>
            <w:r>
              <w:t xml:space="preserve">0-49 </w:t>
            </w:r>
            <w:proofErr w:type="spellStart"/>
            <w:r>
              <w:t>баллов</w:t>
            </w:r>
            <w:proofErr w:type="spellEnd"/>
          </w:p>
          <w:p w:rsidR="00CA1D35" w:rsidRDefault="00CA1D35" w:rsidP="00104ACD">
            <w:pPr>
              <w:pStyle w:val="TableParagraph"/>
              <w:spacing w:line="251" w:lineRule="exact"/>
              <w:ind w:left="164" w:right="159"/>
              <w:jc w:val="center"/>
            </w:pPr>
            <w:r>
              <w:t>«</w:t>
            </w:r>
            <w:proofErr w:type="spellStart"/>
            <w:r>
              <w:t>неудовлетворительно</w:t>
            </w:r>
            <w:proofErr w:type="spellEnd"/>
            <w:r>
              <w:t>»</w:t>
            </w:r>
          </w:p>
        </w:tc>
      </w:tr>
    </w:tbl>
    <w:p w:rsidR="00A11B12" w:rsidRPr="00B0348B" w:rsidRDefault="00FF02D3" w:rsidP="00B0348B">
      <w:pPr>
        <w:pStyle w:val="a3"/>
        <w:ind w:left="0"/>
        <w:jc w:val="center"/>
        <w:rPr>
          <w:rFonts w:ascii="Times New Roman" w:hAnsi="Times New Roman" w:cs="Times New Roman"/>
          <w:b/>
          <w:sz w:val="28"/>
          <w:szCs w:val="28"/>
        </w:rPr>
      </w:pPr>
      <w:r w:rsidRPr="00876913">
        <w:rPr>
          <w:rFonts w:ascii="Times New Roman" w:hAnsi="Times New Roman" w:cs="Times New Roman"/>
          <w:b/>
          <w:sz w:val="28"/>
          <w:szCs w:val="28"/>
        </w:rPr>
        <w:lastRenderedPageBreak/>
        <w:t>СОДЕРЖАНИЕ РАЗДЕЛОВ И ТЕМ ПРОГРАММЫ ВСТУПИТЕЛЬНОГО ИСПЫТАНИЯ</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1. Педагогика как наука.</w:t>
      </w:r>
      <w:r>
        <w:rPr>
          <w:rFonts w:ascii="Times New Roman" w:hAnsi="Times New Roman"/>
          <w:bCs w:val="0"/>
          <w:iCs/>
          <w:sz w:val="28"/>
          <w:szCs w:val="28"/>
        </w:rPr>
        <w:t xml:space="preserve"> </w:t>
      </w:r>
      <w:r w:rsidRPr="00B0348B">
        <w:rPr>
          <w:rFonts w:ascii="Times New Roman" w:hAnsi="Times New Roman"/>
          <w:bCs w:val="0"/>
          <w:iCs/>
          <w:sz w:val="28"/>
          <w:szCs w:val="28"/>
        </w:rPr>
        <w:t>Объект, предмет, задачи, функции, методы педагогики.</w:t>
      </w:r>
    </w:p>
    <w:p w:rsidR="00B0348B" w:rsidRPr="00B0348B" w:rsidRDefault="00B0348B" w:rsidP="00B0348B">
      <w:pPr>
        <w:spacing w:after="0"/>
        <w:ind w:firstLine="567"/>
        <w:jc w:val="both"/>
        <w:rPr>
          <w:rFonts w:ascii="Times New Roman" w:hAnsi="Times New Roman" w:cs="Times New Roman"/>
          <w:sz w:val="28"/>
          <w:szCs w:val="28"/>
        </w:rPr>
      </w:pPr>
      <w:r w:rsidRPr="00B0348B">
        <w:rPr>
          <w:rFonts w:ascii="Times New Roman" w:hAnsi="Times New Roman" w:cs="Times New Roman"/>
          <w:sz w:val="28"/>
          <w:szCs w:val="28"/>
        </w:rPr>
        <w:t>Общее представление о педагогике как науки. Предмет педагогической науки. Соотношение между объектом и предметом педагогики. Связь педагогики с другими науками. Функции педагогики: аналитическая, прогностическая, проективно-конструктивная. Методы педагогики. Теоретические и эмпирические методы. Метод наблюдения. Опросный метод.  Метод тестирования. Метод изучения документов. Эксперимент.</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2. Основные категории педагогики.</w:t>
      </w:r>
    </w:p>
    <w:p w:rsidR="00B0348B" w:rsidRPr="00B0348B" w:rsidRDefault="00B0348B" w:rsidP="00B0348B">
      <w:pPr>
        <w:pStyle w:val="2"/>
        <w:spacing w:after="0" w:line="240" w:lineRule="auto"/>
        <w:ind w:firstLine="567"/>
        <w:jc w:val="both"/>
        <w:rPr>
          <w:sz w:val="28"/>
          <w:szCs w:val="28"/>
        </w:rPr>
      </w:pPr>
      <w:r w:rsidRPr="00B0348B">
        <w:rPr>
          <w:sz w:val="28"/>
          <w:szCs w:val="28"/>
        </w:rPr>
        <w:t>Образование, воспитание, обучение, педагогическая деятельность, педагогическое взаимодействие, педагогическая технология, педагогическая задача. Теории обучения, воспитания и развития.</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3. Образование как общечеловеческая ценность.</w:t>
      </w:r>
    </w:p>
    <w:p w:rsidR="00B0348B" w:rsidRPr="00B0348B" w:rsidRDefault="00B0348B" w:rsidP="00B0348B">
      <w:pPr>
        <w:spacing w:after="0"/>
        <w:ind w:firstLine="567"/>
        <w:jc w:val="both"/>
        <w:rPr>
          <w:rFonts w:ascii="Times New Roman" w:hAnsi="Times New Roman" w:cs="Times New Roman"/>
          <w:sz w:val="28"/>
          <w:szCs w:val="28"/>
        </w:rPr>
      </w:pPr>
      <w:r w:rsidRPr="00B0348B">
        <w:rPr>
          <w:rFonts w:ascii="Times New Roman" w:hAnsi="Times New Roman" w:cs="Times New Roman"/>
          <w:sz w:val="28"/>
          <w:szCs w:val="28"/>
        </w:rPr>
        <w:t>Аксиологические основы методологии педагогики. Система аксиологических принципов педагогики. Аксиологический подход в изучении педагогических явлений. Понятие о педагогических ценностях. Классификация педагогических ценностей.</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 xml:space="preserve">Тема 4. Образование как социокультурный феномен. </w:t>
      </w:r>
    </w:p>
    <w:p w:rsidR="00B0348B" w:rsidRPr="00B0348B" w:rsidRDefault="00B0348B" w:rsidP="00B0348B">
      <w:pPr>
        <w:spacing w:after="0"/>
        <w:ind w:firstLine="567"/>
        <w:jc w:val="both"/>
        <w:rPr>
          <w:rFonts w:ascii="Times New Roman" w:hAnsi="Times New Roman" w:cs="Times New Roman"/>
          <w:sz w:val="28"/>
          <w:szCs w:val="28"/>
        </w:rPr>
      </w:pPr>
      <w:r w:rsidRPr="00B0348B">
        <w:rPr>
          <w:rFonts w:ascii="Times New Roman" w:hAnsi="Times New Roman" w:cs="Times New Roman"/>
          <w:sz w:val="28"/>
          <w:szCs w:val="28"/>
        </w:rPr>
        <w:t>Возникновение и становление педагогической профессии. Гуманистическая, творческая и социокультурная природа педагогической профессии. Педагог как субъект культуры, носитель общечеловеческих ценностей.</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5. Образовательная система России.</w:t>
      </w:r>
    </w:p>
    <w:p w:rsidR="00B0348B" w:rsidRPr="00B0348B" w:rsidRDefault="00B0348B" w:rsidP="00B0348B">
      <w:pPr>
        <w:spacing w:after="0"/>
        <w:ind w:firstLine="567"/>
        <w:jc w:val="both"/>
        <w:rPr>
          <w:rFonts w:ascii="Times New Roman" w:hAnsi="Times New Roman" w:cs="Times New Roman"/>
          <w:sz w:val="28"/>
          <w:szCs w:val="28"/>
        </w:rPr>
      </w:pPr>
      <w:r w:rsidRPr="00B0348B">
        <w:rPr>
          <w:rFonts w:ascii="Times New Roman" w:hAnsi="Times New Roman" w:cs="Times New Roman"/>
          <w:sz w:val="28"/>
          <w:szCs w:val="28"/>
        </w:rPr>
        <w:t xml:space="preserve">Характеристика образовательной системы России. Модернизация среднего общего и высшего профессионального образования. Основные положения Болонской декларации. </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6. Система непрерывного образования.</w:t>
      </w:r>
    </w:p>
    <w:p w:rsidR="00B0348B" w:rsidRPr="00B0348B" w:rsidRDefault="00B0348B" w:rsidP="00B0348B">
      <w:pPr>
        <w:pStyle w:val="2"/>
        <w:spacing w:after="0" w:line="240" w:lineRule="auto"/>
        <w:ind w:firstLine="567"/>
        <w:jc w:val="both"/>
        <w:rPr>
          <w:sz w:val="28"/>
          <w:szCs w:val="28"/>
        </w:rPr>
      </w:pPr>
      <w:r w:rsidRPr="00B0348B">
        <w:rPr>
          <w:sz w:val="28"/>
          <w:szCs w:val="28"/>
        </w:rPr>
        <w:t>Цели, содержание, структура непрерывного образования, единство образования и самообразования.</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7. Педагогический процесс.</w:t>
      </w:r>
    </w:p>
    <w:p w:rsidR="00B0348B" w:rsidRPr="00B0348B" w:rsidRDefault="00B0348B" w:rsidP="00B0348B">
      <w:pPr>
        <w:pStyle w:val="2"/>
        <w:spacing w:after="0" w:line="240" w:lineRule="auto"/>
        <w:ind w:firstLine="567"/>
        <w:jc w:val="both"/>
        <w:rPr>
          <w:sz w:val="28"/>
          <w:szCs w:val="28"/>
        </w:rPr>
      </w:pPr>
      <w:r w:rsidRPr="00B0348B">
        <w:rPr>
          <w:sz w:val="28"/>
          <w:szCs w:val="28"/>
        </w:rPr>
        <w:t>Предпосылки научного представления о педагогическом процессе как целостном явлении. Сущность целостного педагогического процесса. Закономерности педагогического процесса. Движущие силы педагогического процесса. Педагогическое взаимодействие, его виды. Классификация принципов педагогического процесса. Структура педагогического процесса. Основные компоненты педагогического процесса: цель, задачи, содержание, формы, методы, средства, результаты, оценка результатов.</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8. Образовательная, воспитательная и развивающая функция обучения.</w:t>
      </w:r>
    </w:p>
    <w:p w:rsidR="00B0348B" w:rsidRPr="00B0348B" w:rsidRDefault="00B0348B" w:rsidP="00B0348B">
      <w:pPr>
        <w:spacing w:after="0"/>
        <w:ind w:firstLine="567"/>
        <w:jc w:val="both"/>
        <w:rPr>
          <w:rFonts w:ascii="Times New Roman" w:hAnsi="Times New Roman" w:cs="Times New Roman"/>
          <w:sz w:val="28"/>
          <w:szCs w:val="28"/>
        </w:rPr>
      </w:pPr>
      <w:r w:rsidRPr="00B0348B">
        <w:rPr>
          <w:rFonts w:ascii="Times New Roman" w:hAnsi="Times New Roman" w:cs="Times New Roman"/>
          <w:sz w:val="28"/>
          <w:szCs w:val="28"/>
        </w:rPr>
        <w:t xml:space="preserve">Цель и целеполагание в педагогике. Педагогические цели и образовательные стандарты. Соотношение понятий обучения и развития. </w:t>
      </w:r>
      <w:r w:rsidRPr="00B0348B">
        <w:rPr>
          <w:rFonts w:ascii="Times New Roman" w:hAnsi="Times New Roman" w:cs="Times New Roman"/>
          <w:sz w:val="28"/>
          <w:szCs w:val="28"/>
        </w:rPr>
        <w:lastRenderedPageBreak/>
        <w:t>Развитие личности в образовательном процессе. Конструирование образовательной траектории.</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9. Воспитание в педагогическом процессе.</w:t>
      </w:r>
    </w:p>
    <w:p w:rsidR="00B0348B" w:rsidRPr="00B0348B" w:rsidRDefault="00B0348B" w:rsidP="00B0348B">
      <w:pPr>
        <w:spacing w:after="0"/>
        <w:ind w:firstLine="567"/>
        <w:jc w:val="both"/>
        <w:rPr>
          <w:rFonts w:ascii="Times New Roman" w:hAnsi="Times New Roman" w:cs="Times New Roman"/>
          <w:sz w:val="28"/>
          <w:szCs w:val="28"/>
        </w:rPr>
      </w:pPr>
      <w:r w:rsidRPr="00B0348B">
        <w:rPr>
          <w:rFonts w:ascii="Times New Roman" w:hAnsi="Times New Roman" w:cs="Times New Roman"/>
          <w:sz w:val="28"/>
          <w:szCs w:val="28"/>
        </w:rPr>
        <w:t>Планирование в воспитательном процессе. Основные требования, предъявляемые к планированию воспитательной работы. Понятие и сущность методов воспитания. Функции методов воспитания. Формы организации воспитательной работы. Контроль и коррекция воспитательной работы. Современные концепции воспитания.</w:t>
      </w:r>
    </w:p>
    <w:p w:rsidR="00B0348B" w:rsidRPr="00B0348B" w:rsidRDefault="00B0348B" w:rsidP="00B0348B">
      <w:pPr>
        <w:pStyle w:val="2"/>
        <w:spacing w:after="0" w:line="240" w:lineRule="auto"/>
        <w:ind w:firstLine="567"/>
        <w:jc w:val="both"/>
        <w:rPr>
          <w:sz w:val="28"/>
          <w:szCs w:val="28"/>
        </w:rPr>
      </w:pPr>
      <w:r w:rsidRPr="00B0348B">
        <w:rPr>
          <w:b/>
          <w:sz w:val="28"/>
          <w:szCs w:val="28"/>
        </w:rPr>
        <w:t>Тема 10. Общие формы организации учебной деятельности</w:t>
      </w:r>
      <w:r w:rsidRPr="00B0348B">
        <w:rPr>
          <w:sz w:val="28"/>
          <w:szCs w:val="28"/>
        </w:rPr>
        <w:t xml:space="preserve">. </w:t>
      </w:r>
    </w:p>
    <w:p w:rsidR="00B0348B" w:rsidRPr="00B0348B" w:rsidRDefault="00B0348B" w:rsidP="00B0348B">
      <w:pPr>
        <w:pStyle w:val="2"/>
        <w:spacing w:after="0" w:line="240" w:lineRule="auto"/>
        <w:ind w:firstLine="567"/>
        <w:jc w:val="both"/>
        <w:rPr>
          <w:sz w:val="28"/>
          <w:szCs w:val="28"/>
        </w:rPr>
      </w:pPr>
      <w:r w:rsidRPr="00B0348B">
        <w:rPr>
          <w:sz w:val="28"/>
          <w:szCs w:val="28"/>
        </w:rPr>
        <w:t xml:space="preserve">Понятие учебной деятельности. Общие формы организации учебного процесса. Конструирование образовательной траектории. </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11. Виды и формы учебных занятий.</w:t>
      </w:r>
    </w:p>
    <w:p w:rsidR="00B0348B" w:rsidRPr="00B0348B" w:rsidRDefault="00B0348B" w:rsidP="00B0348B">
      <w:pPr>
        <w:pStyle w:val="2"/>
        <w:spacing w:after="0" w:line="240" w:lineRule="auto"/>
        <w:ind w:firstLine="567"/>
        <w:jc w:val="both"/>
        <w:rPr>
          <w:sz w:val="28"/>
          <w:szCs w:val="28"/>
        </w:rPr>
      </w:pPr>
      <w:r w:rsidRPr="00B0348B">
        <w:rPr>
          <w:sz w:val="28"/>
          <w:szCs w:val="28"/>
        </w:rPr>
        <w:t>Особенности учебной работы на лекции, семинарском, практическом занятиях, тренингах и деловых играх. Конструирование педагогической технологии. Конструирование индивидуальной образовательной траектории в различных технологиях обучения.</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12. Методы, приемы, средства организации и управления педагогическим процессом.</w:t>
      </w:r>
    </w:p>
    <w:p w:rsidR="00B0348B" w:rsidRPr="00B0348B" w:rsidRDefault="00B0348B" w:rsidP="00B0348B">
      <w:pPr>
        <w:spacing w:after="0"/>
        <w:ind w:firstLine="567"/>
        <w:jc w:val="both"/>
        <w:rPr>
          <w:rFonts w:ascii="Times New Roman" w:hAnsi="Times New Roman" w:cs="Times New Roman"/>
          <w:sz w:val="28"/>
          <w:szCs w:val="28"/>
        </w:rPr>
      </w:pPr>
      <w:r w:rsidRPr="00B0348B">
        <w:rPr>
          <w:rFonts w:ascii="Times New Roman" w:hAnsi="Times New Roman" w:cs="Times New Roman"/>
          <w:sz w:val="28"/>
          <w:szCs w:val="28"/>
        </w:rPr>
        <w:t>Понятие о дидактике. Сущность методов и приёмов обучения, их взаимосвязь. Различные классификации методов обучения. Выбор методов обучения. Связь методов обучения с целями и логикой учебного процесса. Понятие средств обучения и их классификация.</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13. Семья как субъект педагогического взаимодействия и социокультурная среда воспитания и развития личности.</w:t>
      </w:r>
    </w:p>
    <w:p w:rsidR="00B0348B" w:rsidRPr="00B0348B" w:rsidRDefault="00B0348B" w:rsidP="00B0348B">
      <w:pPr>
        <w:spacing w:after="0"/>
        <w:ind w:firstLine="567"/>
        <w:jc w:val="both"/>
        <w:rPr>
          <w:rFonts w:ascii="Times New Roman" w:hAnsi="Times New Roman" w:cs="Times New Roman"/>
          <w:sz w:val="28"/>
          <w:szCs w:val="28"/>
        </w:rPr>
      </w:pPr>
      <w:r w:rsidRPr="00B0348B">
        <w:rPr>
          <w:rFonts w:ascii="Times New Roman" w:hAnsi="Times New Roman" w:cs="Times New Roman"/>
          <w:sz w:val="28"/>
          <w:szCs w:val="28"/>
        </w:rPr>
        <w:t>Роль семьи в воспитании личности. Понятие стиля семейного воспитания. Характеристика детско-родительских отношений. Понятие о социокультурной и развивающей среде в воспитании и развитии личности.</w:t>
      </w:r>
    </w:p>
    <w:p w:rsidR="00B0348B" w:rsidRPr="00B0348B" w:rsidRDefault="00B0348B" w:rsidP="00B0348B">
      <w:pPr>
        <w:pStyle w:val="3"/>
        <w:spacing w:before="0" w:after="0"/>
        <w:ind w:firstLine="567"/>
        <w:jc w:val="both"/>
        <w:rPr>
          <w:rFonts w:ascii="Times New Roman" w:hAnsi="Times New Roman"/>
          <w:bCs w:val="0"/>
          <w:iCs/>
          <w:sz w:val="28"/>
          <w:szCs w:val="28"/>
        </w:rPr>
      </w:pPr>
      <w:r w:rsidRPr="00B0348B">
        <w:rPr>
          <w:rFonts w:ascii="Times New Roman" w:hAnsi="Times New Roman"/>
          <w:bCs w:val="0"/>
          <w:iCs/>
          <w:sz w:val="28"/>
          <w:szCs w:val="28"/>
        </w:rPr>
        <w:t>Тема 14. Управление образовательными системами.</w:t>
      </w:r>
    </w:p>
    <w:p w:rsidR="00545DE7" w:rsidRDefault="00B0348B" w:rsidP="00A209EF">
      <w:pPr>
        <w:spacing w:after="0"/>
        <w:ind w:firstLine="567"/>
        <w:jc w:val="both"/>
        <w:rPr>
          <w:rFonts w:ascii="Times New Roman" w:hAnsi="Times New Roman" w:cs="Times New Roman"/>
          <w:sz w:val="28"/>
          <w:szCs w:val="28"/>
        </w:rPr>
      </w:pPr>
      <w:r w:rsidRPr="00B0348B">
        <w:rPr>
          <w:rFonts w:ascii="Times New Roman" w:hAnsi="Times New Roman" w:cs="Times New Roman"/>
          <w:sz w:val="28"/>
          <w:szCs w:val="28"/>
        </w:rPr>
        <w:t xml:space="preserve">Сущность управления педагогическими системами и его основные принципы. Теория управления и разработка проблем управления образованием. Системный, </w:t>
      </w:r>
      <w:proofErr w:type="spellStart"/>
      <w:r w:rsidRPr="00B0348B">
        <w:rPr>
          <w:rFonts w:ascii="Times New Roman" w:hAnsi="Times New Roman" w:cs="Times New Roman"/>
          <w:sz w:val="28"/>
          <w:szCs w:val="28"/>
        </w:rPr>
        <w:t>деятельностный</w:t>
      </w:r>
      <w:proofErr w:type="spellEnd"/>
      <w:r w:rsidRPr="00B0348B">
        <w:rPr>
          <w:rFonts w:ascii="Times New Roman" w:hAnsi="Times New Roman" w:cs="Times New Roman"/>
          <w:sz w:val="28"/>
          <w:szCs w:val="28"/>
        </w:rPr>
        <w:t xml:space="preserve"> подход в управлении педагогическими системами. Закон «Об образовании» РФ. Принципы, задачи, система, стандарты образования. Национальная доктрина образования РФ. </w:t>
      </w:r>
      <w:proofErr w:type="spellStart"/>
      <w:r w:rsidRPr="00B0348B">
        <w:rPr>
          <w:rFonts w:ascii="Times New Roman" w:hAnsi="Times New Roman" w:cs="Times New Roman"/>
          <w:sz w:val="28"/>
          <w:szCs w:val="28"/>
        </w:rPr>
        <w:t>Внутришкольное</w:t>
      </w:r>
      <w:proofErr w:type="spellEnd"/>
      <w:r w:rsidRPr="00B0348B">
        <w:rPr>
          <w:rFonts w:ascii="Times New Roman" w:hAnsi="Times New Roman" w:cs="Times New Roman"/>
          <w:sz w:val="28"/>
          <w:szCs w:val="28"/>
        </w:rPr>
        <w:t xml:space="preserve"> управление. </w:t>
      </w:r>
      <w:proofErr w:type="spellStart"/>
      <w:r w:rsidRPr="00B0348B">
        <w:rPr>
          <w:rFonts w:ascii="Times New Roman" w:hAnsi="Times New Roman" w:cs="Times New Roman"/>
          <w:sz w:val="28"/>
          <w:szCs w:val="28"/>
        </w:rPr>
        <w:t>Внутришкольный</w:t>
      </w:r>
      <w:proofErr w:type="spellEnd"/>
      <w:r w:rsidRPr="00B0348B">
        <w:rPr>
          <w:rFonts w:ascii="Times New Roman" w:hAnsi="Times New Roman" w:cs="Times New Roman"/>
          <w:sz w:val="28"/>
          <w:szCs w:val="28"/>
        </w:rPr>
        <w:t xml:space="preserve"> менеджмент. Принципы управления педагогической системой.</w:t>
      </w:r>
    </w:p>
    <w:p w:rsidR="00104ACD" w:rsidRDefault="00104ACD" w:rsidP="00A209EF">
      <w:pPr>
        <w:spacing w:after="0"/>
        <w:ind w:firstLine="567"/>
        <w:jc w:val="both"/>
        <w:rPr>
          <w:rFonts w:ascii="Times New Roman" w:hAnsi="Times New Roman" w:cs="Times New Roman"/>
          <w:sz w:val="28"/>
          <w:szCs w:val="28"/>
        </w:rPr>
      </w:pPr>
    </w:p>
    <w:p w:rsidR="001261A3" w:rsidRDefault="001261A3" w:rsidP="00A209EF">
      <w:pPr>
        <w:spacing w:after="0"/>
        <w:ind w:firstLine="567"/>
        <w:jc w:val="both"/>
        <w:rPr>
          <w:rFonts w:ascii="Times New Roman" w:hAnsi="Times New Roman" w:cs="Times New Roman"/>
          <w:sz w:val="28"/>
          <w:szCs w:val="28"/>
        </w:rPr>
      </w:pPr>
    </w:p>
    <w:p w:rsidR="001261A3" w:rsidRDefault="001261A3" w:rsidP="00A209EF">
      <w:pPr>
        <w:spacing w:after="0"/>
        <w:ind w:firstLine="567"/>
        <w:jc w:val="both"/>
        <w:rPr>
          <w:rFonts w:ascii="Times New Roman" w:hAnsi="Times New Roman" w:cs="Times New Roman"/>
          <w:sz w:val="28"/>
          <w:szCs w:val="28"/>
        </w:rPr>
      </w:pPr>
    </w:p>
    <w:p w:rsidR="001261A3" w:rsidRDefault="001261A3" w:rsidP="00A209EF">
      <w:pPr>
        <w:spacing w:after="0"/>
        <w:ind w:firstLine="567"/>
        <w:jc w:val="both"/>
        <w:rPr>
          <w:rFonts w:ascii="Times New Roman" w:hAnsi="Times New Roman" w:cs="Times New Roman"/>
          <w:sz w:val="28"/>
          <w:szCs w:val="28"/>
        </w:rPr>
      </w:pPr>
    </w:p>
    <w:p w:rsidR="001261A3" w:rsidRDefault="001261A3" w:rsidP="00A209EF">
      <w:pPr>
        <w:spacing w:after="0"/>
        <w:ind w:firstLine="567"/>
        <w:jc w:val="both"/>
        <w:rPr>
          <w:rFonts w:ascii="Times New Roman" w:hAnsi="Times New Roman" w:cs="Times New Roman"/>
          <w:sz w:val="28"/>
          <w:szCs w:val="28"/>
        </w:rPr>
      </w:pPr>
    </w:p>
    <w:p w:rsidR="001261A3" w:rsidRDefault="001261A3" w:rsidP="00A209EF">
      <w:pPr>
        <w:spacing w:after="0"/>
        <w:ind w:firstLine="567"/>
        <w:jc w:val="both"/>
        <w:rPr>
          <w:rFonts w:ascii="Times New Roman" w:hAnsi="Times New Roman" w:cs="Times New Roman"/>
          <w:sz w:val="28"/>
          <w:szCs w:val="28"/>
        </w:rPr>
      </w:pPr>
    </w:p>
    <w:p w:rsidR="001261A3" w:rsidRDefault="001261A3" w:rsidP="00A209EF">
      <w:pPr>
        <w:spacing w:after="0"/>
        <w:ind w:firstLine="567"/>
        <w:jc w:val="both"/>
        <w:rPr>
          <w:rFonts w:ascii="Times New Roman" w:hAnsi="Times New Roman" w:cs="Times New Roman"/>
          <w:sz w:val="28"/>
          <w:szCs w:val="28"/>
        </w:rPr>
      </w:pPr>
    </w:p>
    <w:p w:rsidR="001261A3" w:rsidRPr="00A209EF" w:rsidRDefault="001261A3" w:rsidP="00A209EF">
      <w:pPr>
        <w:spacing w:after="0"/>
        <w:ind w:firstLine="567"/>
        <w:jc w:val="both"/>
        <w:rPr>
          <w:rFonts w:ascii="Times New Roman" w:hAnsi="Times New Roman" w:cs="Times New Roman"/>
          <w:sz w:val="28"/>
          <w:szCs w:val="28"/>
        </w:rPr>
      </w:pPr>
    </w:p>
    <w:p w:rsidR="00D671BF" w:rsidRPr="00A26D81" w:rsidRDefault="00F27920" w:rsidP="00D671BF">
      <w:pPr>
        <w:pStyle w:val="a3"/>
        <w:ind w:left="0"/>
        <w:jc w:val="center"/>
        <w:rPr>
          <w:rFonts w:ascii="Times New Roman" w:hAnsi="Times New Roman" w:cs="Times New Roman"/>
          <w:b/>
          <w:caps/>
          <w:sz w:val="28"/>
          <w:szCs w:val="28"/>
        </w:rPr>
      </w:pPr>
      <w:r w:rsidRPr="00A26D81">
        <w:rPr>
          <w:rFonts w:ascii="Times New Roman" w:hAnsi="Times New Roman" w:cs="Times New Roman"/>
          <w:b/>
          <w:caps/>
          <w:sz w:val="28"/>
          <w:szCs w:val="28"/>
        </w:rPr>
        <w:lastRenderedPageBreak/>
        <w:t>Демоверсия экзаменационного варианта</w:t>
      </w:r>
    </w:p>
    <w:p w:rsidR="00F27920" w:rsidRPr="00A26D81" w:rsidRDefault="00F27920" w:rsidP="00D671BF">
      <w:pPr>
        <w:pStyle w:val="a3"/>
        <w:ind w:left="0"/>
        <w:jc w:val="center"/>
        <w:rPr>
          <w:rFonts w:ascii="Times New Roman" w:hAnsi="Times New Roman" w:cs="Times New Roman"/>
          <w:b/>
          <w:caps/>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1. П.Ф. </w:t>
      </w:r>
      <w:proofErr w:type="spellStart"/>
      <w:r w:rsidRPr="00FC7B39">
        <w:rPr>
          <w:rFonts w:ascii="Times New Roman" w:hAnsi="Times New Roman" w:cs="Times New Roman"/>
          <w:sz w:val="28"/>
          <w:szCs w:val="28"/>
        </w:rPr>
        <w:t>Каптерев</w:t>
      </w:r>
      <w:proofErr w:type="spellEnd"/>
      <w:r w:rsidRPr="00FC7B39">
        <w:rPr>
          <w:rFonts w:ascii="Times New Roman" w:hAnsi="Times New Roman" w:cs="Times New Roman"/>
          <w:sz w:val="28"/>
          <w:szCs w:val="28"/>
        </w:rPr>
        <w:t xml:space="preserve"> на рубеже XIX–XX вв. рассматривал воспитание и обучение в единстве как стороны цел</w:t>
      </w:r>
      <w:r w:rsidR="00FC7B39">
        <w:rPr>
          <w:rFonts w:ascii="Times New Roman" w:hAnsi="Times New Roman" w:cs="Times New Roman"/>
          <w:sz w:val="28"/>
          <w:szCs w:val="28"/>
        </w:rPr>
        <w:t>остного __________ ___________</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2. В конце 80–90-х годов XX века отечественные ученые И.Я. </w:t>
      </w:r>
      <w:proofErr w:type="spellStart"/>
      <w:r w:rsidRPr="00FC7B39">
        <w:rPr>
          <w:rFonts w:ascii="Times New Roman" w:hAnsi="Times New Roman" w:cs="Times New Roman"/>
          <w:sz w:val="28"/>
          <w:szCs w:val="28"/>
        </w:rPr>
        <w:t>Лернер</w:t>
      </w:r>
      <w:proofErr w:type="spellEnd"/>
      <w:r w:rsidRPr="00FC7B39">
        <w:rPr>
          <w:rFonts w:ascii="Times New Roman" w:hAnsi="Times New Roman" w:cs="Times New Roman"/>
          <w:sz w:val="28"/>
          <w:szCs w:val="28"/>
        </w:rPr>
        <w:t>, В.В. Краевский, В.А. Петровский, Б.М. Бим-</w:t>
      </w:r>
      <w:proofErr w:type="spellStart"/>
      <w:r w:rsidRPr="00FC7B39">
        <w:rPr>
          <w:rFonts w:ascii="Times New Roman" w:hAnsi="Times New Roman" w:cs="Times New Roman"/>
          <w:sz w:val="28"/>
          <w:szCs w:val="28"/>
        </w:rPr>
        <w:t>Бад</w:t>
      </w:r>
      <w:proofErr w:type="spellEnd"/>
      <w:r w:rsidRPr="00FC7B39">
        <w:rPr>
          <w:rFonts w:ascii="Times New Roman" w:hAnsi="Times New Roman" w:cs="Times New Roman"/>
          <w:sz w:val="28"/>
          <w:szCs w:val="28"/>
        </w:rPr>
        <w:t xml:space="preserve"> и др. признают, что воспитание и ____________</w:t>
      </w:r>
      <w:r w:rsidRPr="00FC7B39">
        <w:rPr>
          <w:rFonts w:ascii="Times New Roman" w:hAnsi="Times New Roman" w:cs="Times New Roman"/>
          <w:sz w:val="28"/>
          <w:szCs w:val="28"/>
          <w:u w:val="single"/>
        </w:rPr>
        <w:tab/>
      </w:r>
      <w:r w:rsidRPr="00FC7B39">
        <w:rPr>
          <w:rFonts w:ascii="Times New Roman" w:hAnsi="Times New Roman" w:cs="Times New Roman"/>
          <w:sz w:val="28"/>
          <w:szCs w:val="28"/>
          <w:u w:val="single"/>
        </w:rPr>
        <w:tab/>
      </w:r>
      <w:r w:rsidRPr="00FC7B39">
        <w:rPr>
          <w:rFonts w:ascii="Times New Roman" w:hAnsi="Times New Roman" w:cs="Times New Roman"/>
          <w:sz w:val="28"/>
          <w:szCs w:val="28"/>
        </w:rPr>
        <w:t xml:space="preserve"> есть подсистемы единого процесса, который в современной отечественной психолого-педагогической литературе все чаще интерпретируется как образование.</w:t>
      </w:r>
      <w:r w:rsidR="00467E1F" w:rsidRPr="00FC7B39">
        <w:rPr>
          <w:rFonts w:ascii="Times New Roman" w:hAnsi="Times New Roman" w:cs="Times New Roman"/>
          <w:sz w:val="28"/>
          <w:szCs w:val="28"/>
        </w:rPr>
        <w:t xml:space="preserve">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3. Если сравнить основные функции процессов обучения и воспитания, то в первую очередь надо отметить, что оба они реализуют в единстве три основные функции – образовательную, воспитательную и </w:t>
      </w:r>
      <w:r w:rsidRPr="00FC7B39">
        <w:rPr>
          <w:rFonts w:ascii="Times New Roman" w:hAnsi="Times New Roman" w:cs="Times New Roman"/>
          <w:sz w:val="28"/>
          <w:szCs w:val="28"/>
          <w:u w:val="single"/>
        </w:rPr>
        <w:tab/>
      </w:r>
      <w:r w:rsidRPr="00FC7B39">
        <w:rPr>
          <w:rFonts w:ascii="Times New Roman" w:hAnsi="Times New Roman" w:cs="Times New Roman"/>
          <w:sz w:val="28"/>
          <w:szCs w:val="28"/>
          <w:u w:val="single"/>
        </w:rPr>
        <w:tab/>
      </w:r>
      <w:r w:rsidR="00467E1F" w:rsidRPr="00FC7B39">
        <w:rPr>
          <w:rFonts w:ascii="Times New Roman" w:hAnsi="Times New Roman" w:cs="Times New Roman"/>
          <w:sz w:val="28"/>
          <w:szCs w:val="28"/>
          <w:u w:val="single"/>
        </w:rPr>
        <w:tab/>
      </w:r>
      <w:r w:rsidRPr="00FC7B39">
        <w:rPr>
          <w:rFonts w:ascii="Times New Roman" w:hAnsi="Times New Roman" w:cs="Times New Roman"/>
          <w:sz w:val="28"/>
          <w:szCs w:val="28"/>
          <w:u w:val="single"/>
        </w:rPr>
        <w:tab/>
      </w:r>
      <w:r w:rsidRPr="00FC7B39">
        <w:rPr>
          <w:rFonts w:ascii="Times New Roman" w:hAnsi="Times New Roman" w:cs="Times New Roman"/>
          <w:sz w:val="28"/>
          <w:szCs w:val="28"/>
        </w:rPr>
        <w:t>.</w:t>
      </w:r>
      <w:r w:rsidR="00467E1F" w:rsidRPr="00FC7B39">
        <w:rPr>
          <w:rFonts w:ascii="Times New Roman" w:hAnsi="Times New Roman" w:cs="Times New Roman"/>
          <w:sz w:val="28"/>
          <w:szCs w:val="28"/>
        </w:rPr>
        <w:t xml:space="preserve">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4. _____________ – это опыт вхождения человека в социальную среду и систему социальных связей и отношений, но также и активное воспроизводство им этой системы в своей жизнедеятельности. «Основываясь на субъект-субъектном подходе, – пишет А.В. Мудрик.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5. _______________ – процесс образования индивидуальных способностей человека, овладение существующими формами мышления, сознания и самосознания. </w:t>
      </w:r>
    </w:p>
    <w:p w:rsidR="00545DE7" w:rsidRPr="00FC7B39" w:rsidRDefault="00545DE7" w:rsidP="00D502B3">
      <w:pPr>
        <w:spacing w:after="0" w:line="240" w:lineRule="auto"/>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6. Известно, что _________________нельзя</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характеризовать</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только</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как</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теоретическую</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или</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только</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как</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прикладную науку. Эта наука, с одной стороны описывает и объясняет педагогические</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явления, с другой</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указывает,</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как</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нужно</w:t>
      </w:r>
      <w:r w:rsidR="00104ACD" w:rsidRPr="00FC7B39">
        <w:rPr>
          <w:rFonts w:ascii="Times New Roman" w:hAnsi="Times New Roman" w:cs="Times New Roman"/>
          <w:sz w:val="28"/>
          <w:szCs w:val="28"/>
        </w:rPr>
        <w:t xml:space="preserve"> </w:t>
      </w:r>
      <w:r w:rsidRPr="00FC7B39">
        <w:rPr>
          <w:rFonts w:ascii="Times New Roman" w:hAnsi="Times New Roman" w:cs="Times New Roman"/>
          <w:sz w:val="28"/>
          <w:szCs w:val="28"/>
        </w:rPr>
        <w:t>строить</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и</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педагогическую</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действительность:</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научно</w:t>
      </w:r>
      <w:r w:rsidR="00467E1F" w:rsidRPr="00FC7B39">
        <w:rPr>
          <w:rFonts w:ascii="Times New Roman" w:hAnsi="Times New Roman" w:cs="Times New Roman"/>
          <w:sz w:val="28"/>
          <w:szCs w:val="28"/>
        </w:rPr>
        <w:t>-</w:t>
      </w:r>
      <w:r w:rsidRPr="00FC7B39">
        <w:rPr>
          <w:rFonts w:ascii="Times New Roman" w:hAnsi="Times New Roman" w:cs="Times New Roman"/>
          <w:sz w:val="28"/>
          <w:szCs w:val="28"/>
        </w:rPr>
        <w:t>теоретическая</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функция … отображает педагогическую действительность</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как</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она</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есть,</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как</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сущее,</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конструктивно-техническая функция</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отражает педагогическую действительность такой,</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какой</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она</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должна</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быть</w:t>
      </w:r>
      <w:r w:rsidR="00532D01" w:rsidRPr="00FC7B39">
        <w:rPr>
          <w:rFonts w:ascii="Times New Roman" w:hAnsi="Times New Roman" w:cs="Times New Roman"/>
          <w:sz w:val="28"/>
          <w:szCs w:val="28"/>
        </w:rPr>
        <w:t xml:space="preserve"> </w:t>
      </w:r>
      <w:r w:rsidRPr="00FC7B39">
        <w:rPr>
          <w:rFonts w:ascii="Times New Roman" w:hAnsi="Times New Roman" w:cs="Times New Roman"/>
          <w:sz w:val="28"/>
          <w:szCs w:val="28"/>
        </w:rPr>
        <w:t>(как</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 xml:space="preserve">должное).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7. С позиции учителя ________________ оценкой будет оценка без пристрастия, без отношения учителя к ученику, как к «хорошему» или «плохому», а ______________ - оценка с учётом всех особенностей ученика, его отношения к учёбе, отношения учителя к ученику.</w:t>
      </w:r>
      <w:r w:rsidR="00467E1F" w:rsidRPr="00FC7B39">
        <w:rPr>
          <w:rFonts w:ascii="Times New Roman" w:hAnsi="Times New Roman" w:cs="Times New Roman"/>
          <w:sz w:val="28"/>
          <w:szCs w:val="28"/>
        </w:rPr>
        <w:t xml:space="preserve">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467E1F"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8. ________________ </w:t>
      </w:r>
      <w:r w:rsidR="00545DE7" w:rsidRPr="00FC7B39">
        <w:rPr>
          <w:rFonts w:ascii="Times New Roman" w:hAnsi="Times New Roman" w:cs="Times New Roman"/>
          <w:sz w:val="28"/>
          <w:szCs w:val="28"/>
        </w:rPr>
        <w:t>деятельность учителя – это особого рода деятельность, включающая в себя контроль, проверку, оценку и конечный результат – отметку, направленную со стороны педагога на ученика, с целью определения уровня знаний ученика и воздействия на него с положительной стороны.</w:t>
      </w:r>
      <w:r w:rsidRPr="00FC7B39">
        <w:rPr>
          <w:rFonts w:ascii="Times New Roman" w:hAnsi="Times New Roman" w:cs="Times New Roman"/>
          <w:sz w:val="28"/>
          <w:szCs w:val="28"/>
        </w:rPr>
        <w:t xml:space="preserve">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lastRenderedPageBreak/>
        <w:t>9. По Ф.В.</w:t>
      </w:r>
      <w:r w:rsidR="00467E1F" w:rsidRPr="00FC7B39">
        <w:rPr>
          <w:rFonts w:ascii="Times New Roman" w:hAnsi="Times New Roman" w:cs="Times New Roman"/>
          <w:sz w:val="28"/>
          <w:szCs w:val="28"/>
        </w:rPr>
        <w:t xml:space="preserve"> Костылеву, _______________ </w:t>
      </w:r>
      <w:r w:rsidRPr="00FC7B39">
        <w:rPr>
          <w:rFonts w:ascii="Times New Roman" w:hAnsi="Times New Roman" w:cs="Times New Roman"/>
          <w:sz w:val="28"/>
          <w:szCs w:val="28"/>
        </w:rPr>
        <w:t xml:space="preserve">в любой деятельности всегда есть выражение отношения </w:t>
      </w:r>
      <w:proofErr w:type="gramStart"/>
      <w:r w:rsidRPr="00FC7B39">
        <w:rPr>
          <w:rFonts w:ascii="Times New Roman" w:hAnsi="Times New Roman" w:cs="Times New Roman"/>
          <w:sz w:val="28"/>
          <w:szCs w:val="28"/>
        </w:rPr>
        <w:t>уровня</w:t>
      </w:r>
      <w:proofErr w:type="gramEnd"/>
      <w:r w:rsidRPr="00FC7B39">
        <w:rPr>
          <w:rFonts w:ascii="Times New Roman" w:hAnsi="Times New Roman" w:cs="Times New Roman"/>
          <w:sz w:val="28"/>
          <w:szCs w:val="28"/>
        </w:rPr>
        <w:t xml:space="preserve"> достигнутого к тому, что должно быть сделано (к идеалу, образцу, шаблону). Она заложена в самой сущности человеческого поведения и любых его занятий. Так возникает </w:t>
      </w:r>
      <w:proofErr w:type="spellStart"/>
      <w:r w:rsidRPr="00FC7B39">
        <w:rPr>
          <w:rFonts w:ascii="Times New Roman" w:hAnsi="Times New Roman" w:cs="Times New Roman"/>
          <w:sz w:val="28"/>
          <w:szCs w:val="28"/>
        </w:rPr>
        <w:t>саморегуляция</w:t>
      </w:r>
      <w:proofErr w:type="spellEnd"/>
      <w:r w:rsidRPr="00FC7B39">
        <w:rPr>
          <w:rFonts w:ascii="Times New Roman" w:hAnsi="Times New Roman" w:cs="Times New Roman"/>
          <w:sz w:val="28"/>
          <w:szCs w:val="28"/>
        </w:rPr>
        <w:t>, самоуправление на основе самооценки.</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10. В педагогике существуют различные подходы к интерпретации феномена дисциплины. Так, считающийся основоположником педагогической науки ______________________</w:t>
      </w:r>
      <w:proofErr w:type="gramStart"/>
      <w:r w:rsidRPr="00FC7B39">
        <w:rPr>
          <w:rFonts w:ascii="Times New Roman" w:hAnsi="Times New Roman" w:cs="Times New Roman"/>
          <w:sz w:val="28"/>
          <w:szCs w:val="28"/>
        </w:rPr>
        <w:t>_  разрабатывая</w:t>
      </w:r>
      <w:proofErr w:type="gramEnd"/>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 xml:space="preserve">идеал </w:t>
      </w:r>
      <w:proofErr w:type="spellStart"/>
      <w:r w:rsidRPr="00FC7B39">
        <w:rPr>
          <w:rFonts w:ascii="Times New Roman" w:hAnsi="Times New Roman" w:cs="Times New Roman"/>
          <w:sz w:val="28"/>
          <w:szCs w:val="28"/>
        </w:rPr>
        <w:t>пансофической</w:t>
      </w:r>
      <w:proofErr w:type="spellEnd"/>
      <w:r w:rsidRPr="00FC7B39">
        <w:rPr>
          <w:rFonts w:ascii="Times New Roman" w:hAnsi="Times New Roman" w:cs="Times New Roman"/>
          <w:sz w:val="28"/>
          <w:szCs w:val="28"/>
        </w:rPr>
        <w:t xml:space="preserve"> школы («школы всеобщей мудрости»), рассматривал дисциплину как «узы», связывающие работу, подлежащую исполнению, и действующих лиц. Он указывал, что «работа лица и дисциплина должны быть приведены в совершенный порядок».</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11. Наиболее выдающийся представитель педагогики российского зарубежья ____________</w:t>
      </w:r>
      <w:proofErr w:type="gramStart"/>
      <w:r w:rsidRPr="00FC7B39">
        <w:rPr>
          <w:rFonts w:ascii="Times New Roman" w:hAnsi="Times New Roman" w:cs="Times New Roman"/>
          <w:sz w:val="28"/>
          <w:szCs w:val="28"/>
        </w:rPr>
        <w:t>_  в</w:t>
      </w:r>
      <w:proofErr w:type="gramEnd"/>
      <w:r w:rsidRPr="00FC7B39">
        <w:rPr>
          <w:rFonts w:ascii="Times New Roman" w:hAnsi="Times New Roman" w:cs="Times New Roman"/>
          <w:sz w:val="28"/>
          <w:szCs w:val="28"/>
        </w:rPr>
        <w:t xml:space="preserve"> 1920-е гг. доказывал, что дисциплина «возможна через нечто иное, чем она сама – через свободу как высшее просвечивающее в ней начало».  По его мнению, дисциплина, обладающая высшей целью, которой служат и </w:t>
      </w:r>
      <w:proofErr w:type="gramStart"/>
      <w:r w:rsidRPr="00FC7B39">
        <w:rPr>
          <w:rFonts w:ascii="Times New Roman" w:hAnsi="Times New Roman" w:cs="Times New Roman"/>
          <w:sz w:val="28"/>
          <w:szCs w:val="28"/>
        </w:rPr>
        <w:t>властные</w:t>
      </w:r>
      <w:proofErr w:type="gramEnd"/>
      <w:r w:rsidRPr="00FC7B39">
        <w:rPr>
          <w:rFonts w:ascii="Times New Roman" w:hAnsi="Times New Roman" w:cs="Times New Roman"/>
          <w:sz w:val="28"/>
          <w:szCs w:val="28"/>
        </w:rPr>
        <w:t xml:space="preserve"> и подвластные, обращается к собственной воле и разуму подвластных, оставляет место для личной инициативы, предоставляет выбор средств и путей самостоятельному суждению дисциплинируемых, предполагает их ответственность.</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12. В 1930-е гг. классик советской педагогики _________________________ протестовал против рассмотрения дисциплины как внешнего порядка или внешних мер, считая это самой гибельной ошибкой. «При таком взгляде на дисциплину, – подчеркивал он, – она всегда будет только формой подавления, всегда будет вызывать сопротивление детского коллектива и ничего не будет воспитывать, кроме протеста и желания скорее выйти из сферы дисциплины».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13. Предлагая свое понимание дисциплины, писатель и публицист _____________________ отмечал, что «школа в нашем сознании – это прежде всего порядок. Учитель не может учить и ничему не научит, если в классе нет дисциплины. Чуть жестче, чуть мягче, но дисциплина. Дисциплина в распространенном понимании – это послушание, подчинение школьным порядкам. Дисциплина – это подчинение. </w:t>
      </w:r>
      <w:proofErr w:type="spellStart"/>
      <w:r w:rsidRPr="00FC7B39">
        <w:rPr>
          <w:rFonts w:ascii="Times New Roman" w:hAnsi="Times New Roman" w:cs="Times New Roman"/>
          <w:sz w:val="28"/>
          <w:szCs w:val="28"/>
        </w:rPr>
        <w:t>Disciplus</w:t>
      </w:r>
      <w:proofErr w:type="spellEnd"/>
      <w:r w:rsidRPr="00FC7B39">
        <w:rPr>
          <w:rFonts w:ascii="Times New Roman" w:hAnsi="Times New Roman" w:cs="Times New Roman"/>
          <w:sz w:val="28"/>
          <w:szCs w:val="28"/>
        </w:rPr>
        <w:t xml:space="preserve"> – ученик; ученик обязан слушать учителя. Но для чего? Чтобы учитель мог учить, чтобы класс и каждый из учеников в отдельности работали – учились и продвигались вперед, иначе школа перестает быть школой. Значит, конечный смысл дисциплины не в послушании, а в работе, в работоспособности класса и ученика. Дисциплина – это не послушание, а трудоспособность, сосредоточение на работе. Дисциплина класса измеряется продуктивностью его работы. И больше ничем».</w:t>
      </w:r>
      <w:r w:rsidR="00467E1F" w:rsidRPr="00FC7B39">
        <w:rPr>
          <w:rFonts w:ascii="Times New Roman" w:hAnsi="Times New Roman" w:cs="Times New Roman"/>
          <w:sz w:val="28"/>
          <w:szCs w:val="28"/>
        </w:rPr>
        <w:t xml:space="preserve">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lastRenderedPageBreak/>
        <w:t xml:space="preserve">14. Идею свободного образования выдвинул и обосновал в начале 60-х годов </w:t>
      </w:r>
      <w:r w:rsidRPr="00FC7B39">
        <w:rPr>
          <w:rFonts w:ascii="Times New Roman" w:hAnsi="Times New Roman" w:cs="Times New Roman"/>
          <w:sz w:val="28"/>
          <w:szCs w:val="28"/>
          <w:lang w:val="en-US"/>
        </w:rPr>
        <w:t>XIX</w:t>
      </w:r>
      <w:r w:rsidRPr="00FC7B39">
        <w:rPr>
          <w:rFonts w:ascii="Times New Roman" w:hAnsi="Times New Roman" w:cs="Times New Roman"/>
          <w:sz w:val="28"/>
          <w:szCs w:val="28"/>
        </w:rPr>
        <w:t xml:space="preserve"> в. _________________. Он различал воспитание как стремление одного человека сделать другого таким, каков он есть сам, как действие насильственное, а потому незаконное и несправедливое, и образование как действие свободное, а потому законное и справедливое: «Образование есть свободное отношение людей, имеющее своим основанием потребность одного приобретать сведения, а другого – сообщать уже приобретенное им».</w:t>
      </w:r>
      <w:r w:rsidR="00467E1F" w:rsidRPr="00FC7B39">
        <w:rPr>
          <w:rFonts w:ascii="Times New Roman" w:hAnsi="Times New Roman" w:cs="Times New Roman"/>
          <w:sz w:val="28"/>
          <w:szCs w:val="28"/>
        </w:rPr>
        <w:t xml:space="preserve">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15. _______________  стремился абсолютизировать свободу: «Истинный идеал воспитания заключается в том, чтобы действительно обеспечить свободное развитие личности, чтобы освободить развитие ребенка от всех уз и пут, которые обыкновенно налагаются на это развитие и носят очень скрытый и ухищренный характер, чтобы сделать последнее не зависимым от всяких факторов религиозного, политического и социального характера, поскольку эти факторы имеют тенденцию сковать это свободное развитие, и чтобы освобожденной таким образом воле ребенка доставить материал, в творческой работе над которым она могла бы пышно и богато развернуться».</w:t>
      </w:r>
      <w:r w:rsidR="00467E1F" w:rsidRPr="00FC7B39">
        <w:rPr>
          <w:rFonts w:ascii="Times New Roman" w:hAnsi="Times New Roman" w:cs="Times New Roman"/>
          <w:sz w:val="28"/>
          <w:szCs w:val="28"/>
        </w:rPr>
        <w:t xml:space="preserve">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16.</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 xml:space="preserve">Рамки функциональной грамотности открыты. Компоненты могут дополняться и проявляться в различных видах деятельности. Каждый компонент не имеет узко предметной направленности, реализуясь в предметном и интегративном единстве. Ниже представлены их краткие характеристики в контексте исследований </w:t>
      </w:r>
      <w:r w:rsidRPr="00FC7B39">
        <w:rPr>
          <w:rFonts w:ascii="Times New Roman" w:hAnsi="Times New Roman" w:cs="Times New Roman"/>
          <w:sz w:val="28"/>
          <w:szCs w:val="28"/>
          <w:lang w:val="en-US"/>
        </w:rPr>
        <w:t>PISA</w:t>
      </w:r>
      <w:r w:rsidRPr="00FC7B39">
        <w:rPr>
          <w:rFonts w:ascii="Times New Roman" w:hAnsi="Times New Roman" w:cs="Times New Roman"/>
          <w:sz w:val="28"/>
          <w:szCs w:val="28"/>
        </w:rPr>
        <w:t>.</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___________________ грамотность – это способность человека понимать, использовать и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17.</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 xml:space="preserve">Рамки функциональной грамотности открыты. Компоненты могут дополняться и проявляться в различных видах деятельности. Каждый компонент не имеет узко предметной направленности, реализуясь в предметном и интегративном единстве. Ниже представлены их краткие характеристики в контексте исследований </w:t>
      </w:r>
      <w:r w:rsidRPr="00FC7B39">
        <w:rPr>
          <w:rFonts w:ascii="Times New Roman" w:hAnsi="Times New Roman" w:cs="Times New Roman"/>
          <w:sz w:val="28"/>
          <w:szCs w:val="28"/>
          <w:lang w:val="en-US"/>
        </w:rPr>
        <w:t>PISA</w:t>
      </w:r>
      <w:r w:rsidRPr="00FC7B39">
        <w:rPr>
          <w:rFonts w:ascii="Times New Roman" w:hAnsi="Times New Roman" w:cs="Times New Roman"/>
          <w:sz w:val="28"/>
          <w:szCs w:val="28"/>
        </w:rPr>
        <w:t>.</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_________________________ грамотность – способность человека занимать активную гражданскую позицию по общественно значимым вопросам, осознавать влияние естественных наук на культуру общества.</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Под математической грамотностью понимают способность человека применять и интерпретировать математические знания в разнообразных контекстах, использовать математические понятия, процедуры, инструменты для описания и прогнозирования явлений.</w:t>
      </w:r>
      <w:r w:rsidR="00467E1F" w:rsidRPr="00FC7B39">
        <w:rPr>
          <w:rFonts w:ascii="Times New Roman" w:hAnsi="Times New Roman" w:cs="Times New Roman"/>
          <w:sz w:val="28"/>
          <w:szCs w:val="28"/>
        </w:rPr>
        <w:t xml:space="preserve">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18.</w:t>
      </w:r>
      <w:r w:rsidR="00467E1F" w:rsidRPr="00FC7B39">
        <w:rPr>
          <w:rFonts w:ascii="Times New Roman" w:hAnsi="Times New Roman" w:cs="Times New Roman"/>
          <w:sz w:val="28"/>
          <w:szCs w:val="28"/>
        </w:rPr>
        <w:t xml:space="preserve"> </w:t>
      </w:r>
      <w:r w:rsidRPr="00FC7B39">
        <w:rPr>
          <w:rFonts w:ascii="Times New Roman" w:hAnsi="Times New Roman" w:cs="Times New Roman"/>
          <w:sz w:val="28"/>
          <w:szCs w:val="28"/>
        </w:rPr>
        <w:t xml:space="preserve">Рамки функциональной грамотности открыты. Компоненты могут дополняться и проявляться в различных видах деятельности. Каждый компонент не имеет узко предметной направленности, реализуясь в </w:t>
      </w:r>
      <w:r w:rsidRPr="00FC7B39">
        <w:rPr>
          <w:rFonts w:ascii="Times New Roman" w:hAnsi="Times New Roman" w:cs="Times New Roman"/>
          <w:sz w:val="28"/>
          <w:szCs w:val="28"/>
        </w:rPr>
        <w:lastRenderedPageBreak/>
        <w:t xml:space="preserve">предметном и интегративном единстве. Ниже представлены их краткие характеристики в контексте исследований </w:t>
      </w:r>
      <w:r w:rsidRPr="00FC7B39">
        <w:rPr>
          <w:rFonts w:ascii="Times New Roman" w:hAnsi="Times New Roman" w:cs="Times New Roman"/>
          <w:sz w:val="28"/>
          <w:szCs w:val="28"/>
          <w:lang w:val="en-US"/>
        </w:rPr>
        <w:t>PISA</w:t>
      </w:r>
      <w:r w:rsidRPr="00FC7B39">
        <w:rPr>
          <w:rFonts w:ascii="Times New Roman" w:hAnsi="Times New Roman" w:cs="Times New Roman"/>
          <w:sz w:val="28"/>
          <w:szCs w:val="28"/>
        </w:rPr>
        <w:t>.</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____________ грамотность помогает обучающимся ориентироваться в современном мире, она является дополнительной опцией исследования </w:t>
      </w:r>
      <w:r w:rsidRPr="00FC7B39">
        <w:rPr>
          <w:rFonts w:ascii="Times New Roman" w:hAnsi="Times New Roman" w:cs="Times New Roman"/>
          <w:sz w:val="28"/>
          <w:szCs w:val="28"/>
          <w:lang w:val="en-US"/>
        </w:rPr>
        <w:t>PISA</w:t>
      </w:r>
      <w:r w:rsidRPr="00FC7B39">
        <w:rPr>
          <w:rFonts w:ascii="Times New Roman" w:hAnsi="Times New Roman" w:cs="Times New Roman"/>
          <w:sz w:val="28"/>
          <w:szCs w:val="28"/>
        </w:rPr>
        <w:t xml:space="preserve"> и направлена на воспитание у подрастающего поколения культуры финансового поведения, умения грамотно управлять личными финансами. </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sz w:val="28"/>
          <w:szCs w:val="28"/>
        </w:rPr>
        <w:t xml:space="preserve">19. </w:t>
      </w:r>
      <w:r w:rsidRPr="00FC7B39">
        <w:rPr>
          <w:rFonts w:ascii="Times New Roman" w:hAnsi="Times New Roman" w:cs="Times New Roman"/>
          <w:color w:val="000000"/>
          <w:sz w:val="28"/>
          <w:szCs w:val="28"/>
        </w:rPr>
        <w:t>Воспитание ребенка как формирование в структуре его личности социально-психологических новообразований совершается только путем:</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А) целенаправленного педагогического воздействия</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Б) активности, деятельности самого ребенка</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В) педагогического управления</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color w:val="000000"/>
          <w:sz w:val="28"/>
          <w:szCs w:val="28"/>
        </w:rPr>
        <w:t>Г) восприимчивости ребенка к требованиям воспитателя</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20. </w:t>
      </w:r>
      <w:r w:rsidRPr="00FC7B39">
        <w:rPr>
          <w:rFonts w:ascii="Times New Roman" w:hAnsi="Times New Roman" w:cs="Times New Roman"/>
          <w:color w:val="000000"/>
          <w:sz w:val="28"/>
          <w:szCs w:val="28"/>
        </w:rPr>
        <w:t>Идея индивидуализации обучения и воспитания — важнейшая педагогическая идея:</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А) экзистенциалистов</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 xml:space="preserve">Б) </w:t>
      </w:r>
      <w:proofErr w:type="spellStart"/>
      <w:r w:rsidRPr="00FC7B39">
        <w:rPr>
          <w:rFonts w:ascii="Times New Roman" w:hAnsi="Times New Roman" w:cs="Times New Roman"/>
          <w:color w:val="000000"/>
          <w:sz w:val="28"/>
          <w:szCs w:val="28"/>
        </w:rPr>
        <w:t>неотомистов</w:t>
      </w:r>
      <w:proofErr w:type="spellEnd"/>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В) прагматиков</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color w:val="000000"/>
          <w:sz w:val="28"/>
          <w:szCs w:val="28"/>
        </w:rPr>
        <w:t>Г) позитивистов</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21. </w:t>
      </w:r>
      <w:r w:rsidRPr="00FC7B39">
        <w:rPr>
          <w:rFonts w:ascii="Times New Roman" w:hAnsi="Times New Roman" w:cs="Times New Roman"/>
          <w:color w:val="000000"/>
          <w:sz w:val="28"/>
          <w:szCs w:val="28"/>
        </w:rPr>
        <w:t xml:space="preserve">Показателем понимания </w:t>
      </w:r>
      <w:proofErr w:type="gramStart"/>
      <w:r w:rsidRPr="00FC7B39">
        <w:rPr>
          <w:rFonts w:ascii="Times New Roman" w:hAnsi="Times New Roman" w:cs="Times New Roman"/>
          <w:color w:val="000000"/>
          <w:sz w:val="28"/>
          <w:szCs w:val="28"/>
        </w:rPr>
        <w:t>значения</w:t>
      </w:r>
      <w:proofErr w:type="gramEnd"/>
      <w:r w:rsidRPr="00FC7B39">
        <w:rPr>
          <w:rFonts w:ascii="Times New Roman" w:hAnsi="Times New Roman" w:cs="Times New Roman"/>
          <w:color w:val="000000"/>
          <w:sz w:val="28"/>
          <w:szCs w:val="28"/>
        </w:rPr>
        <w:t xml:space="preserve"> изученного может служить:</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А) применение законов в конкретных практических ситуациях</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Б) видение учеником ошибки в логике рассуждения</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В) использование понятий и принципов в новых ситуациях</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color w:val="000000"/>
          <w:sz w:val="28"/>
          <w:szCs w:val="28"/>
        </w:rPr>
        <w:t>Г) преобразование материала из одной формы выражения в другую</w:t>
      </w:r>
    </w:p>
    <w:p w:rsidR="00545DE7" w:rsidRPr="00FC7B39" w:rsidRDefault="00545DE7" w:rsidP="00D502B3">
      <w:pPr>
        <w:spacing w:after="0" w:line="240" w:lineRule="auto"/>
        <w:ind w:firstLine="567"/>
        <w:jc w:val="both"/>
        <w:rPr>
          <w:rFonts w:ascii="Times New Roman" w:hAnsi="Times New Roman" w:cs="Times New Roman"/>
          <w:sz w:val="28"/>
          <w:szCs w:val="28"/>
        </w:rPr>
      </w:pP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sz w:val="28"/>
          <w:szCs w:val="28"/>
        </w:rPr>
        <w:t xml:space="preserve">22. </w:t>
      </w:r>
      <w:r w:rsidRPr="00FC7B39">
        <w:rPr>
          <w:rFonts w:ascii="Times New Roman" w:hAnsi="Times New Roman" w:cs="Times New Roman"/>
          <w:color w:val="000000"/>
          <w:sz w:val="28"/>
          <w:szCs w:val="28"/>
        </w:rPr>
        <w:t>Взаимосвязь между процессами воспитания и самовоспитания является:</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А) содержанием педагогического процесса</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Б) принципом педагогического процесса</w:t>
      </w:r>
    </w:p>
    <w:p w:rsidR="00545DE7" w:rsidRPr="00FC7B39" w:rsidRDefault="00545DE7" w:rsidP="00D502B3">
      <w:pPr>
        <w:spacing w:after="0" w:line="240" w:lineRule="auto"/>
        <w:ind w:firstLine="567"/>
        <w:jc w:val="both"/>
        <w:rPr>
          <w:rFonts w:ascii="Times New Roman" w:hAnsi="Times New Roman" w:cs="Times New Roman"/>
          <w:color w:val="000000"/>
          <w:sz w:val="28"/>
          <w:szCs w:val="28"/>
        </w:rPr>
      </w:pPr>
      <w:r w:rsidRPr="00FC7B39">
        <w:rPr>
          <w:rFonts w:ascii="Times New Roman" w:hAnsi="Times New Roman" w:cs="Times New Roman"/>
          <w:color w:val="000000"/>
          <w:sz w:val="28"/>
          <w:szCs w:val="28"/>
        </w:rPr>
        <w:t>В) формой организации педагогического процесса</w:t>
      </w:r>
    </w:p>
    <w:p w:rsidR="00545DE7" w:rsidRPr="00FC7B39" w:rsidRDefault="00545DE7" w:rsidP="00D502B3">
      <w:pPr>
        <w:spacing w:after="0" w:line="240" w:lineRule="auto"/>
        <w:ind w:firstLine="567"/>
        <w:jc w:val="both"/>
        <w:rPr>
          <w:rFonts w:ascii="Times New Roman" w:hAnsi="Times New Roman" w:cs="Times New Roman"/>
          <w:sz w:val="28"/>
          <w:szCs w:val="28"/>
        </w:rPr>
      </w:pPr>
      <w:r w:rsidRPr="00FC7B39">
        <w:rPr>
          <w:rFonts w:ascii="Times New Roman" w:hAnsi="Times New Roman" w:cs="Times New Roman"/>
          <w:color w:val="000000"/>
          <w:sz w:val="28"/>
          <w:szCs w:val="28"/>
        </w:rPr>
        <w:t>Г) закономерностью педагогического процесса</w:t>
      </w:r>
    </w:p>
    <w:p w:rsidR="00545DE7" w:rsidRPr="00545DE7" w:rsidRDefault="00545DE7" w:rsidP="00D502B3">
      <w:pPr>
        <w:spacing w:after="0" w:line="240" w:lineRule="auto"/>
        <w:ind w:firstLine="567"/>
        <w:jc w:val="both"/>
        <w:rPr>
          <w:rFonts w:ascii="Times New Roman" w:hAnsi="Times New Roman" w:cs="Times New Roman"/>
          <w:sz w:val="28"/>
          <w:szCs w:val="28"/>
        </w:rPr>
      </w:pPr>
    </w:p>
    <w:p w:rsidR="00545DE7" w:rsidRDefault="00545DE7" w:rsidP="00545DE7">
      <w:pPr>
        <w:ind w:firstLine="567"/>
        <w:jc w:val="both"/>
        <w:rPr>
          <w:rFonts w:ascii="Times New Roman" w:hAnsi="Times New Roman" w:cs="Times New Roman"/>
          <w:sz w:val="28"/>
          <w:szCs w:val="28"/>
        </w:rPr>
      </w:pPr>
    </w:p>
    <w:p w:rsidR="001261A3" w:rsidRDefault="001261A3" w:rsidP="00545DE7">
      <w:pPr>
        <w:ind w:firstLine="567"/>
        <w:jc w:val="both"/>
        <w:rPr>
          <w:rFonts w:ascii="Times New Roman" w:hAnsi="Times New Roman" w:cs="Times New Roman"/>
          <w:sz w:val="28"/>
          <w:szCs w:val="28"/>
        </w:rPr>
      </w:pPr>
    </w:p>
    <w:p w:rsidR="001261A3" w:rsidRDefault="001261A3" w:rsidP="00545DE7">
      <w:pPr>
        <w:ind w:firstLine="567"/>
        <w:jc w:val="both"/>
        <w:rPr>
          <w:rFonts w:ascii="Times New Roman" w:hAnsi="Times New Roman" w:cs="Times New Roman"/>
          <w:sz w:val="28"/>
          <w:szCs w:val="28"/>
        </w:rPr>
      </w:pPr>
    </w:p>
    <w:p w:rsidR="00FC7B39" w:rsidRDefault="00FC7B39" w:rsidP="00545DE7">
      <w:pPr>
        <w:ind w:firstLine="567"/>
        <w:jc w:val="both"/>
        <w:rPr>
          <w:rFonts w:ascii="Times New Roman" w:hAnsi="Times New Roman" w:cs="Times New Roman"/>
          <w:sz w:val="28"/>
          <w:szCs w:val="28"/>
        </w:rPr>
      </w:pPr>
    </w:p>
    <w:p w:rsidR="00FC7B39" w:rsidRDefault="00FC7B39" w:rsidP="00545DE7">
      <w:pPr>
        <w:ind w:firstLine="567"/>
        <w:jc w:val="both"/>
        <w:rPr>
          <w:rFonts w:ascii="Times New Roman" w:hAnsi="Times New Roman" w:cs="Times New Roman"/>
          <w:sz w:val="28"/>
          <w:szCs w:val="28"/>
        </w:rPr>
      </w:pPr>
    </w:p>
    <w:p w:rsidR="00FC7B39" w:rsidRDefault="00FC7B39" w:rsidP="00545DE7">
      <w:pPr>
        <w:ind w:firstLine="567"/>
        <w:jc w:val="both"/>
        <w:rPr>
          <w:rFonts w:ascii="Times New Roman" w:hAnsi="Times New Roman" w:cs="Times New Roman"/>
          <w:sz w:val="28"/>
          <w:szCs w:val="28"/>
        </w:rPr>
      </w:pPr>
      <w:bookmarkStart w:id="0" w:name="_GoBack"/>
      <w:bookmarkEnd w:id="0"/>
    </w:p>
    <w:p w:rsidR="001261A3" w:rsidRDefault="001261A3" w:rsidP="00545DE7">
      <w:pPr>
        <w:ind w:firstLine="567"/>
        <w:jc w:val="both"/>
        <w:rPr>
          <w:rFonts w:ascii="Times New Roman" w:hAnsi="Times New Roman" w:cs="Times New Roman"/>
          <w:sz w:val="28"/>
          <w:szCs w:val="28"/>
        </w:rPr>
      </w:pPr>
    </w:p>
    <w:p w:rsidR="00D671BF" w:rsidRDefault="00FC0897" w:rsidP="00467E1F">
      <w:pPr>
        <w:pStyle w:val="docdata"/>
        <w:spacing w:before="0" w:beforeAutospacing="0" w:after="0" w:afterAutospacing="0"/>
        <w:jc w:val="center"/>
        <w:rPr>
          <w:b/>
          <w:bCs/>
          <w:color w:val="000000"/>
          <w:sz w:val="28"/>
          <w:szCs w:val="28"/>
        </w:rPr>
      </w:pPr>
      <w:r w:rsidRPr="00A26D81">
        <w:rPr>
          <w:b/>
          <w:bCs/>
          <w:color w:val="000000"/>
          <w:sz w:val="28"/>
          <w:szCs w:val="28"/>
        </w:rPr>
        <w:lastRenderedPageBreak/>
        <w:t>СПИСОК ЛИТЕРАТУРЫ</w:t>
      </w:r>
    </w:p>
    <w:p w:rsidR="00121D35" w:rsidRPr="00A26D81" w:rsidRDefault="00121D35" w:rsidP="00D671BF">
      <w:pPr>
        <w:pStyle w:val="docdata"/>
        <w:spacing w:before="0" w:beforeAutospacing="0" w:after="0" w:afterAutospacing="0"/>
        <w:ind w:left="-1418"/>
        <w:jc w:val="center"/>
        <w:rPr>
          <w:sz w:val="28"/>
          <w:szCs w:val="28"/>
        </w:rPr>
      </w:pPr>
    </w:p>
    <w:p w:rsidR="00121D35" w:rsidRPr="001261A3" w:rsidRDefault="00121D35" w:rsidP="001261A3">
      <w:pPr>
        <w:pStyle w:val="a3"/>
        <w:numPr>
          <w:ilvl w:val="0"/>
          <w:numId w:val="25"/>
        </w:numPr>
        <w:tabs>
          <w:tab w:val="left" w:pos="851"/>
        </w:tabs>
        <w:spacing w:after="0" w:line="240" w:lineRule="auto"/>
        <w:ind w:left="0" w:firstLine="709"/>
        <w:contextualSpacing w:val="0"/>
        <w:jc w:val="both"/>
        <w:rPr>
          <w:rFonts w:ascii="Times New Roman" w:hAnsi="Times New Roman" w:cs="Times New Roman"/>
          <w:sz w:val="28"/>
          <w:szCs w:val="28"/>
        </w:rPr>
      </w:pPr>
      <w:r w:rsidRPr="001261A3">
        <w:rPr>
          <w:rFonts w:ascii="Times New Roman" w:hAnsi="Times New Roman" w:cs="Times New Roman"/>
          <w:sz w:val="28"/>
          <w:szCs w:val="28"/>
        </w:rPr>
        <w:t xml:space="preserve">Введение в педагогическую деятельность: Учеб. пособие для студ. </w:t>
      </w:r>
      <w:proofErr w:type="spellStart"/>
      <w:r w:rsidRPr="001261A3">
        <w:rPr>
          <w:rFonts w:ascii="Times New Roman" w:hAnsi="Times New Roman" w:cs="Times New Roman"/>
          <w:sz w:val="28"/>
          <w:szCs w:val="28"/>
        </w:rPr>
        <w:t>высш</w:t>
      </w:r>
      <w:proofErr w:type="spellEnd"/>
      <w:r w:rsidRPr="001261A3">
        <w:rPr>
          <w:rFonts w:ascii="Times New Roman" w:hAnsi="Times New Roman" w:cs="Times New Roman"/>
          <w:sz w:val="28"/>
          <w:szCs w:val="28"/>
        </w:rPr>
        <w:t xml:space="preserve">. </w:t>
      </w:r>
      <w:proofErr w:type="spellStart"/>
      <w:r w:rsidRPr="001261A3">
        <w:rPr>
          <w:rFonts w:ascii="Times New Roman" w:hAnsi="Times New Roman" w:cs="Times New Roman"/>
          <w:sz w:val="28"/>
          <w:szCs w:val="28"/>
        </w:rPr>
        <w:t>пед</w:t>
      </w:r>
      <w:proofErr w:type="spellEnd"/>
      <w:r w:rsidRPr="001261A3">
        <w:rPr>
          <w:rFonts w:ascii="Times New Roman" w:hAnsi="Times New Roman" w:cs="Times New Roman"/>
          <w:sz w:val="28"/>
          <w:szCs w:val="28"/>
        </w:rPr>
        <w:t xml:space="preserve">. учеб. заведений / А.С. </w:t>
      </w:r>
      <w:proofErr w:type="spellStart"/>
      <w:r w:rsidRPr="001261A3">
        <w:rPr>
          <w:rFonts w:ascii="Times New Roman" w:hAnsi="Times New Roman" w:cs="Times New Roman"/>
          <w:sz w:val="28"/>
          <w:szCs w:val="28"/>
        </w:rPr>
        <w:t>Роботова</w:t>
      </w:r>
      <w:proofErr w:type="spellEnd"/>
      <w:r w:rsidRPr="001261A3">
        <w:rPr>
          <w:rFonts w:ascii="Times New Roman" w:hAnsi="Times New Roman" w:cs="Times New Roman"/>
          <w:sz w:val="28"/>
          <w:szCs w:val="28"/>
        </w:rPr>
        <w:t xml:space="preserve">, Т.В. Леонтьева, И.Г. Шапошникова и др.; Под ред. А.С. </w:t>
      </w:r>
      <w:proofErr w:type="spellStart"/>
      <w:r w:rsidRPr="001261A3">
        <w:rPr>
          <w:rFonts w:ascii="Times New Roman" w:hAnsi="Times New Roman" w:cs="Times New Roman"/>
          <w:sz w:val="28"/>
          <w:szCs w:val="28"/>
        </w:rPr>
        <w:t>Роботовой</w:t>
      </w:r>
      <w:proofErr w:type="spellEnd"/>
      <w:r w:rsidRPr="001261A3">
        <w:rPr>
          <w:rFonts w:ascii="Times New Roman" w:hAnsi="Times New Roman" w:cs="Times New Roman"/>
          <w:sz w:val="28"/>
          <w:szCs w:val="28"/>
        </w:rPr>
        <w:t>. - М.: Издательский центр «Академия», 2002. - 208 с.</w:t>
      </w:r>
    </w:p>
    <w:p w:rsidR="00121D35" w:rsidRPr="001261A3" w:rsidRDefault="00121D35" w:rsidP="001261A3">
      <w:pPr>
        <w:pStyle w:val="a3"/>
        <w:numPr>
          <w:ilvl w:val="0"/>
          <w:numId w:val="25"/>
        </w:numPr>
        <w:tabs>
          <w:tab w:val="left" w:pos="851"/>
        </w:tabs>
        <w:spacing w:after="0" w:line="240" w:lineRule="auto"/>
        <w:ind w:left="0" w:firstLine="709"/>
        <w:contextualSpacing w:val="0"/>
        <w:jc w:val="both"/>
        <w:rPr>
          <w:rFonts w:ascii="Times New Roman" w:hAnsi="Times New Roman" w:cs="Times New Roman"/>
          <w:sz w:val="28"/>
          <w:szCs w:val="28"/>
        </w:rPr>
      </w:pPr>
      <w:proofErr w:type="spellStart"/>
      <w:r w:rsidRPr="001261A3">
        <w:rPr>
          <w:rFonts w:ascii="Times New Roman" w:hAnsi="Times New Roman" w:cs="Times New Roman"/>
          <w:sz w:val="28"/>
          <w:szCs w:val="28"/>
        </w:rPr>
        <w:t>Мижериков</w:t>
      </w:r>
      <w:proofErr w:type="spellEnd"/>
      <w:r w:rsidRPr="001261A3">
        <w:rPr>
          <w:rFonts w:ascii="Times New Roman" w:hAnsi="Times New Roman" w:cs="Times New Roman"/>
          <w:sz w:val="28"/>
          <w:szCs w:val="28"/>
        </w:rPr>
        <w:t xml:space="preserve"> В.А., Ермоленко М.Н. Введение в педагогическую деятельность: Учебное пособие для студентов педагогических учебных заведений. </w:t>
      </w:r>
      <w:r w:rsidRPr="001261A3">
        <w:rPr>
          <w:rFonts w:ascii="Times New Roman" w:hAnsi="Times New Roman" w:cs="Times New Roman"/>
          <w:sz w:val="28"/>
          <w:szCs w:val="28"/>
        </w:rPr>
        <w:sym w:font="Symbol" w:char="F02D"/>
      </w:r>
      <w:r w:rsidRPr="001261A3">
        <w:rPr>
          <w:rFonts w:ascii="Times New Roman" w:hAnsi="Times New Roman" w:cs="Times New Roman"/>
          <w:sz w:val="28"/>
          <w:szCs w:val="28"/>
        </w:rPr>
        <w:t xml:space="preserve"> М.: Педагогическое общество России, 2002. </w:t>
      </w:r>
      <w:r w:rsidRPr="001261A3">
        <w:rPr>
          <w:rFonts w:ascii="Times New Roman" w:hAnsi="Times New Roman" w:cs="Times New Roman"/>
          <w:sz w:val="28"/>
          <w:szCs w:val="28"/>
        </w:rPr>
        <w:sym w:font="Symbol" w:char="F02D"/>
      </w:r>
      <w:r w:rsidRPr="001261A3">
        <w:rPr>
          <w:rFonts w:ascii="Times New Roman" w:hAnsi="Times New Roman" w:cs="Times New Roman"/>
          <w:sz w:val="28"/>
          <w:szCs w:val="28"/>
        </w:rPr>
        <w:t xml:space="preserve"> 268 с.</w:t>
      </w:r>
    </w:p>
    <w:p w:rsidR="00121D35" w:rsidRPr="001261A3" w:rsidRDefault="00121D35" w:rsidP="001261A3">
      <w:pPr>
        <w:pStyle w:val="a3"/>
        <w:numPr>
          <w:ilvl w:val="0"/>
          <w:numId w:val="25"/>
        </w:numPr>
        <w:tabs>
          <w:tab w:val="left" w:pos="851"/>
        </w:tabs>
        <w:spacing w:after="0" w:line="240" w:lineRule="auto"/>
        <w:ind w:left="0" w:firstLine="709"/>
        <w:contextualSpacing w:val="0"/>
        <w:jc w:val="both"/>
        <w:rPr>
          <w:rFonts w:ascii="Times New Roman" w:hAnsi="Times New Roman" w:cs="Times New Roman"/>
          <w:sz w:val="28"/>
          <w:szCs w:val="28"/>
        </w:rPr>
      </w:pPr>
      <w:proofErr w:type="spellStart"/>
      <w:r w:rsidRPr="001261A3">
        <w:rPr>
          <w:rFonts w:ascii="Times New Roman" w:hAnsi="Times New Roman" w:cs="Times New Roman"/>
          <w:sz w:val="28"/>
          <w:szCs w:val="28"/>
        </w:rPr>
        <w:t>Гребенкина</w:t>
      </w:r>
      <w:proofErr w:type="spellEnd"/>
      <w:r w:rsidRPr="001261A3">
        <w:rPr>
          <w:rFonts w:ascii="Times New Roman" w:hAnsi="Times New Roman" w:cs="Times New Roman"/>
          <w:sz w:val="28"/>
          <w:szCs w:val="28"/>
        </w:rPr>
        <w:t xml:space="preserve"> Л.К. Введение в педагогическую деятельность: учебное пособие / Л.К. </w:t>
      </w:r>
      <w:proofErr w:type="spellStart"/>
      <w:r w:rsidRPr="001261A3">
        <w:rPr>
          <w:rFonts w:ascii="Times New Roman" w:hAnsi="Times New Roman" w:cs="Times New Roman"/>
          <w:sz w:val="28"/>
          <w:szCs w:val="28"/>
        </w:rPr>
        <w:t>Гребенкина</w:t>
      </w:r>
      <w:proofErr w:type="spellEnd"/>
      <w:r w:rsidRPr="001261A3">
        <w:rPr>
          <w:rFonts w:ascii="Times New Roman" w:hAnsi="Times New Roman" w:cs="Times New Roman"/>
          <w:sz w:val="28"/>
          <w:szCs w:val="28"/>
        </w:rPr>
        <w:t xml:space="preserve">, Н.А. </w:t>
      </w:r>
      <w:proofErr w:type="spellStart"/>
      <w:r w:rsidRPr="001261A3">
        <w:rPr>
          <w:rFonts w:ascii="Times New Roman" w:hAnsi="Times New Roman" w:cs="Times New Roman"/>
          <w:sz w:val="28"/>
          <w:szCs w:val="28"/>
        </w:rPr>
        <w:t>Жокина</w:t>
      </w:r>
      <w:proofErr w:type="spellEnd"/>
      <w:r w:rsidRPr="001261A3">
        <w:rPr>
          <w:rFonts w:ascii="Times New Roman" w:hAnsi="Times New Roman" w:cs="Times New Roman"/>
          <w:sz w:val="28"/>
          <w:szCs w:val="28"/>
        </w:rPr>
        <w:t xml:space="preserve">, О.В. </w:t>
      </w:r>
      <w:proofErr w:type="spellStart"/>
      <w:r w:rsidRPr="001261A3">
        <w:rPr>
          <w:rFonts w:ascii="Times New Roman" w:hAnsi="Times New Roman" w:cs="Times New Roman"/>
          <w:sz w:val="28"/>
          <w:szCs w:val="28"/>
        </w:rPr>
        <w:t>Еремкина</w:t>
      </w:r>
      <w:proofErr w:type="spellEnd"/>
      <w:r w:rsidRPr="001261A3">
        <w:rPr>
          <w:rFonts w:ascii="Times New Roman" w:hAnsi="Times New Roman" w:cs="Times New Roman"/>
          <w:sz w:val="28"/>
          <w:szCs w:val="28"/>
        </w:rPr>
        <w:t xml:space="preserve">; </w:t>
      </w:r>
      <w:proofErr w:type="spellStart"/>
      <w:r w:rsidRPr="001261A3">
        <w:rPr>
          <w:rFonts w:ascii="Times New Roman" w:hAnsi="Times New Roman" w:cs="Times New Roman"/>
          <w:sz w:val="28"/>
          <w:szCs w:val="28"/>
        </w:rPr>
        <w:t>Ряз</w:t>
      </w:r>
      <w:proofErr w:type="spellEnd"/>
      <w:r w:rsidRPr="001261A3">
        <w:rPr>
          <w:rFonts w:ascii="Times New Roman" w:hAnsi="Times New Roman" w:cs="Times New Roman"/>
          <w:sz w:val="28"/>
          <w:szCs w:val="28"/>
        </w:rPr>
        <w:t xml:space="preserve">. гос. ун-т им. С.А. Есенина. — 2-е изд., </w:t>
      </w:r>
      <w:proofErr w:type="spellStart"/>
      <w:r w:rsidRPr="001261A3">
        <w:rPr>
          <w:rFonts w:ascii="Times New Roman" w:hAnsi="Times New Roman" w:cs="Times New Roman"/>
          <w:sz w:val="28"/>
          <w:szCs w:val="28"/>
        </w:rPr>
        <w:t>испр</w:t>
      </w:r>
      <w:proofErr w:type="spellEnd"/>
      <w:proofErr w:type="gramStart"/>
      <w:r w:rsidRPr="001261A3">
        <w:rPr>
          <w:rFonts w:ascii="Times New Roman" w:hAnsi="Times New Roman" w:cs="Times New Roman"/>
          <w:sz w:val="28"/>
          <w:szCs w:val="28"/>
        </w:rPr>
        <w:t>.</w:t>
      </w:r>
      <w:proofErr w:type="gramEnd"/>
      <w:r w:rsidRPr="001261A3">
        <w:rPr>
          <w:rFonts w:ascii="Times New Roman" w:hAnsi="Times New Roman" w:cs="Times New Roman"/>
          <w:sz w:val="28"/>
          <w:szCs w:val="28"/>
        </w:rPr>
        <w:t xml:space="preserve"> и доп. — Рязань, 2009. — 156 с.</w:t>
      </w:r>
    </w:p>
    <w:p w:rsidR="00121D35" w:rsidRPr="001261A3" w:rsidRDefault="00121D35" w:rsidP="001261A3">
      <w:pPr>
        <w:pStyle w:val="a3"/>
        <w:numPr>
          <w:ilvl w:val="0"/>
          <w:numId w:val="25"/>
        </w:numPr>
        <w:spacing w:after="0"/>
        <w:ind w:left="0" w:firstLine="709"/>
        <w:rPr>
          <w:rFonts w:ascii="Times New Roman" w:hAnsi="Times New Roman" w:cs="Times New Roman"/>
          <w:sz w:val="28"/>
          <w:szCs w:val="28"/>
        </w:rPr>
      </w:pPr>
      <w:proofErr w:type="spellStart"/>
      <w:r w:rsidRPr="001261A3">
        <w:rPr>
          <w:rFonts w:ascii="Times New Roman" w:hAnsi="Times New Roman" w:cs="Times New Roman"/>
          <w:color w:val="191919"/>
          <w:sz w:val="28"/>
          <w:szCs w:val="28"/>
        </w:rPr>
        <w:t>Дополнительнаялитература</w:t>
      </w:r>
      <w:proofErr w:type="spellEnd"/>
    </w:p>
    <w:p w:rsidR="00121D35" w:rsidRPr="001261A3" w:rsidRDefault="00FC7B39" w:rsidP="001261A3">
      <w:pPr>
        <w:pStyle w:val="a3"/>
        <w:numPr>
          <w:ilvl w:val="0"/>
          <w:numId w:val="26"/>
        </w:numPr>
        <w:spacing w:after="0" w:line="240" w:lineRule="auto"/>
        <w:ind w:left="0" w:firstLine="709"/>
        <w:jc w:val="both"/>
        <w:rPr>
          <w:rFonts w:ascii="Times New Roman" w:hAnsi="Times New Roman" w:cs="Times New Roman"/>
          <w:sz w:val="28"/>
          <w:szCs w:val="28"/>
        </w:rPr>
      </w:pPr>
      <w:hyperlink r:id="rId5" w:history="1">
        <w:proofErr w:type="spellStart"/>
        <w:r w:rsidR="00121D35" w:rsidRPr="001261A3">
          <w:rPr>
            <w:rStyle w:val="ae"/>
            <w:rFonts w:ascii="Times New Roman" w:hAnsi="Times New Roman" w:cs="Times New Roman"/>
            <w:color w:val="auto"/>
            <w:sz w:val="28"/>
            <w:szCs w:val="28"/>
            <w:u w:val="none"/>
          </w:rPr>
          <w:t>Кукушин</w:t>
        </w:r>
        <w:proofErr w:type="spellEnd"/>
        <w:r w:rsidR="00121D35" w:rsidRPr="001261A3">
          <w:rPr>
            <w:rStyle w:val="ae"/>
            <w:rFonts w:ascii="Times New Roman" w:hAnsi="Times New Roman" w:cs="Times New Roman"/>
            <w:color w:val="auto"/>
            <w:sz w:val="28"/>
            <w:szCs w:val="28"/>
            <w:u w:val="none"/>
          </w:rPr>
          <w:t xml:space="preserve"> В.С.</w:t>
        </w:r>
      </w:hyperlink>
      <w:r w:rsidR="00467E1F" w:rsidRPr="001261A3">
        <w:rPr>
          <w:rStyle w:val="ae"/>
          <w:rFonts w:ascii="Times New Roman" w:hAnsi="Times New Roman" w:cs="Times New Roman"/>
          <w:color w:val="auto"/>
          <w:sz w:val="28"/>
          <w:szCs w:val="28"/>
          <w:u w:val="none"/>
        </w:rPr>
        <w:t xml:space="preserve"> </w:t>
      </w:r>
      <w:r w:rsidR="00121D35" w:rsidRPr="001261A3">
        <w:rPr>
          <w:rFonts w:ascii="Times New Roman" w:hAnsi="Times New Roman" w:cs="Times New Roman"/>
          <w:sz w:val="28"/>
          <w:szCs w:val="28"/>
        </w:rPr>
        <w:t>Введение в педагогическую деятельность: учеб. пособие.</w:t>
      </w:r>
      <w:r w:rsidR="00467E1F" w:rsidRPr="001261A3">
        <w:rPr>
          <w:rFonts w:ascii="Times New Roman" w:hAnsi="Times New Roman" w:cs="Times New Roman"/>
          <w:sz w:val="28"/>
          <w:szCs w:val="28"/>
        </w:rPr>
        <w:t xml:space="preserve"> </w:t>
      </w:r>
      <w:r w:rsidR="00121D35" w:rsidRPr="001261A3">
        <w:rPr>
          <w:rFonts w:ascii="Times New Roman" w:hAnsi="Times New Roman" w:cs="Times New Roman"/>
          <w:sz w:val="28"/>
          <w:szCs w:val="28"/>
        </w:rPr>
        <w:t xml:space="preserve">— 2-е изд. доп. и </w:t>
      </w:r>
      <w:proofErr w:type="spellStart"/>
      <w:proofErr w:type="gramStart"/>
      <w:r w:rsidR="00121D35" w:rsidRPr="001261A3">
        <w:rPr>
          <w:rFonts w:ascii="Times New Roman" w:hAnsi="Times New Roman" w:cs="Times New Roman"/>
          <w:sz w:val="28"/>
          <w:szCs w:val="28"/>
        </w:rPr>
        <w:t>перераб</w:t>
      </w:r>
      <w:proofErr w:type="spellEnd"/>
      <w:r w:rsidR="00121D35" w:rsidRPr="001261A3">
        <w:rPr>
          <w:rFonts w:ascii="Times New Roman" w:hAnsi="Times New Roman" w:cs="Times New Roman"/>
          <w:sz w:val="28"/>
          <w:szCs w:val="28"/>
        </w:rPr>
        <w:t xml:space="preserve"> .</w:t>
      </w:r>
      <w:proofErr w:type="gramEnd"/>
      <w:r w:rsidR="00121D35" w:rsidRPr="001261A3">
        <w:rPr>
          <w:rFonts w:ascii="Times New Roman" w:hAnsi="Times New Roman" w:cs="Times New Roman"/>
          <w:sz w:val="28"/>
          <w:szCs w:val="28"/>
        </w:rPr>
        <w:t xml:space="preserve">— М. : </w:t>
      </w:r>
      <w:proofErr w:type="spellStart"/>
      <w:r w:rsidR="00121D35" w:rsidRPr="001261A3">
        <w:rPr>
          <w:rFonts w:ascii="Times New Roman" w:hAnsi="Times New Roman" w:cs="Times New Roman"/>
          <w:sz w:val="28"/>
          <w:szCs w:val="28"/>
        </w:rPr>
        <w:t>МарТ</w:t>
      </w:r>
      <w:proofErr w:type="spellEnd"/>
      <w:r w:rsidR="00121D35" w:rsidRPr="001261A3">
        <w:rPr>
          <w:rFonts w:ascii="Times New Roman" w:hAnsi="Times New Roman" w:cs="Times New Roman"/>
          <w:sz w:val="28"/>
          <w:szCs w:val="28"/>
        </w:rPr>
        <w:t xml:space="preserve">, 2005 .— 256 с .— </w:t>
      </w:r>
      <w:proofErr w:type="spellStart"/>
      <w:r w:rsidR="00121D35" w:rsidRPr="001261A3">
        <w:rPr>
          <w:rFonts w:ascii="Times New Roman" w:hAnsi="Times New Roman" w:cs="Times New Roman"/>
          <w:sz w:val="28"/>
          <w:szCs w:val="28"/>
        </w:rPr>
        <w:t>Библиогр</w:t>
      </w:r>
      <w:proofErr w:type="spellEnd"/>
      <w:r w:rsidR="00121D35" w:rsidRPr="001261A3">
        <w:rPr>
          <w:rFonts w:ascii="Times New Roman" w:hAnsi="Times New Roman" w:cs="Times New Roman"/>
          <w:sz w:val="28"/>
          <w:szCs w:val="28"/>
        </w:rPr>
        <w:t>.: с. 251-253 .— ISBN 5-241-00113-1</w:t>
      </w:r>
    </w:p>
    <w:p w:rsidR="00121D35" w:rsidRPr="001261A3" w:rsidRDefault="00121D35" w:rsidP="001261A3">
      <w:pPr>
        <w:pStyle w:val="a3"/>
        <w:numPr>
          <w:ilvl w:val="0"/>
          <w:numId w:val="26"/>
        </w:numPr>
        <w:spacing w:after="0" w:line="240" w:lineRule="auto"/>
        <w:ind w:left="0" w:firstLine="709"/>
        <w:jc w:val="both"/>
        <w:rPr>
          <w:rFonts w:ascii="Times New Roman" w:hAnsi="Times New Roman" w:cs="Times New Roman"/>
          <w:sz w:val="28"/>
          <w:szCs w:val="28"/>
        </w:rPr>
      </w:pPr>
      <w:r w:rsidRPr="001261A3">
        <w:rPr>
          <w:rFonts w:ascii="Times New Roman" w:hAnsi="Times New Roman" w:cs="Times New Roman"/>
          <w:sz w:val="28"/>
          <w:szCs w:val="28"/>
        </w:rPr>
        <w:t>Сидоров С.В. Педагогика (введение в педагогическую деятельность, общие основы педагогики): Методические материалы для подготовки студентов к семинарским занятиям. – Шадринск, 2005. – 31 с.</w:t>
      </w:r>
    </w:p>
    <w:p w:rsidR="00A11B12" w:rsidRPr="00467E1F" w:rsidRDefault="00A11B12" w:rsidP="00121D35">
      <w:pPr>
        <w:pStyle w:val="a3"/>
        <w:ind w:left="0"/>
        <w:rPr>
          <w:rFonts w:ascii="Times New Roman" w:hAnsi="Times New Roman" w:cs="Times New Roman"/>
          <w:sz w:val="28"/>
          <w:szCs w:val="28"/>
        </w:rPr>
      </w:pPr>
    </w:p>
    <w:sectPr w:rsidR="00A11B12" w:rsidRPr="00467E1F" w:rsidSect="00A24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1B2706"/>
    <w:multiLevelType w:val="hybridMultilevel"/>
    <w:tmpl w:val="8C7E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4"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7"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10"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18"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19" w15:restartNumberingAfterBreak="0">
    <w:nsid w:val="675B49CA"/>
    <w:multiLevelType w:val="hybridMultilevel"/>
    <w:tmpl w:val="DB364CE8"/>
    <w:lvl w:ilvl="0" w:tplc="BE28BB2C">
      <w:start w:val="1"/>
      <w:numFmt w:val="decimal"/>
      <w:lvlText w:val="%1."/>
      <w:lvlJc w:val="left"/>
      <w:pPr>
        <w:ind w:left="757" w:hanging="181"/>
      </w:pPr>
      <w:rPr>
        <w:rFonts w:ascii="Times New Roman" w:eastAsia="Times New Roman" w:hAnsi="Times New Roman" w:cs="Times New Roman" w:hint="default"/>
        <w:b w:val="0"/>
        <w:w w:val="100"/>
        <w:sz w:val="24"/>
        <w:szCs w:val="24"/>
        <w:lang w:val="ru-RU" w:eastAsia="en-US" w:bidi="ar-SA"/>
      </w:rPr>
    </w:lvl>
    <w:lvl w:ilvl="1" w:tplc="CF3E23CC">
      <w:numFmt w:val="bullet"/>
      <w:lvlText w:val="•"/>
      <w:lvlJc w:val="left"/>
      <w:pPr>
        <w:ind w:left="1774" w:hanging="181"/>
      </w:pPr>
      <w:rPr>
        <w:rFonts w:hint="default"/>
        <w:lang w:val="ru-RU" w:eastAsia="en-US" w:bidi="ar-SA"/>
      </w:rPr>
    </w:lvl>
    <w:lvl w:ilvl="2" w:tplc="AB5A1728">
      <w:numFmt w:val="bullet"/>
      <w:lvlText w:val="•"/>
      <w:lvlJc w:val="left"/>
      <w:pPr>
        <w:ind w:left="2789" w:hanging="181"/>
      </w:pPr>
      <w:rPr>
        <w:rFonts w:hint="default"/>
        <w:lang w:val="ru-RU" w:eastAsia="en-US" w:bidi="ar-SA"/>
      </w:rPr>
    </w:lvl>
    <w:lvl w:ilvl="3" w:tplc="B08A3CA8">
      <w:numFmt w:val="bullet"/>
      <w:lvlText w:val="•"/>
      <w:lvlJc w:val="left"/>
      <w:pPr>
        <w:ind w:left="3803" w:hanging="181"/>
      </w:pPr>
      <w:rPr>
        <w:rFonts w:hint="default"/>
        <w:lang w:val="ru-RU" w:eastAsia="en-US" w:bidi="ar-SA"/>
      </w:rPr>
    </w:lvl>
    <w:lvl w:ilvl="4" w:tplc="4BA20452">
      <w:numFmt w:val="bullet"/>
      <w:lvlText w:val="•"/>
      <w:lvlJc w:val="left"/>
      <w:pPr>
        <w:ind w:left="4818" w:hanging="181"/>
      </w:pPr>
      <w:rPr>
        <w:rFonts w:hint="default"/>
        <w:lang w:val="ru-RU" w:eastAsia="en-US" w:bidi="ar-SA"/>
      </w:rPr>
    </w:lvl>
    <w:lvl w:ilvl="5" w:tplc="0B367856">
      <w:numFmt w:val="bullet"/>
      <w:lvlText w:val="•"/>
      <w:lvlJc w:val="left"/>
      <w:pPr>
        <w:ind w:left="5833" w:hanging="181"/>
      </w:pPr>
      <w:rPr>
        <w:rFonts w:hint="default"/>
        <w:lang w:val="ru-RU" w:eastAsia="en-US" w:bidi="ar-SA"/>
      </w:rPr>
    </w:lvl>
    <w:lvl w:ilvl="6" w:tplc="00CAB984">
      <w:numFmt w:val="bullet"/>
      <w:lvlText w:val="•"/>
      <w:lvlJc w:val="left"/>
      <w:pPr>
        <w:ind w:left="6847" w:hanging="181"/>
      </w:pPr>
      <w:rPr>
        <w:rFonts w:hint="default"/>
        <w:lang w:val="ru-RU" w:eastAsia="en-US" w:bidi="ar-SA"/>
      </w:rPr>
    </w:lvl>
    <w:lvl w:ilvl="7" w:tplc="8668B9EE">
      <w:numFmt w:val="bullet"/>
      <w:lvlText w:val="•"/>
      <w:lvlJc w:val="left"/>
      <w:pPr>
        <w:ind w:left="7862" w:hanging="181"/>
      </w:pPr>
      <w:rPr>
        <w:rFonts w:hint="default"/>
        <w:lang w:val="ru-RU" w:eastAsia="en-US" w:bidi="ar-SA"/>
      </w:rPr>
    </w:lvl>
    <w:lvl w:ilvl="8" w:tplc="98AEDDA6">
      <w:numFmt w:val="bullet"/>
      <w:lvlText w:val="•"/>
      <w:lvlJc w:val="left"/>
      <w:pPr>
        <w:ind w:left="8876" w:hanging="181"/>
      </w:pPr>
      <w:rPr>
        <w:rFonts w:hint="default"/>
        <w:lang w:val="ru-RU" w:eastAsia="en-US" w:bidi="ar-SA"/>
      </w:rPr>
    </w:lvl>
  </w:abstractNum>
  <w:abstractNum w:abstractNumId="20" w15:restartNumberingAfterBreak="0">
    <w:nsid w:val="696D38DC"/>
    <w:multiLevelType w:val="hybridMultilevel"/>
    <w:tmpl w:val="079A073A"/>
    <w:lvl w:ilvl="0" w:tplc="F298344E">
      <w:start w:val="1"/>
      <w:numFmt w:val="decimal"/>
      <w:lvlText w:val="%1."/>
      <w:lvlJc w:val="left"/>
      <w:pPr>
        <w:ind w:left="1011" w:hanging="44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4"/>
  </w:num>
  <w:num w:numId="3">
    <w:abstractNumId w:val="25"/>
  </w:num>
  <w:num w:numId="4">
    <w:abstractNumId w:val="23"/>
  </w:num>
  <w:num w:numId="5">
    <w:abstractNumId w:val="10"/>
  </w:num>
  <w:num w:numId="6">
    <w:abstractNumId w:val="15"/>
  </w:num>
  <w:num w:numId="7">
    <w:abstractNumId w:val="0"/>
  </w:num>
  <w:num w:numId="8">
    <w:abstractNumId w:val="11"/>
  </w:num>
  <w:num w:numId="9">
    <w:abstractNumId w:val="7"/>
  </w:num>
  <w:num w:numId="10">
    <w:abstractNumId w:val="22"/>
  </w:num>
  <w:num w:numId="11">
    <w:abstractNumId w:val="4"/>
  </w:num>
  <w:num w:numId="12">
    <w:abstractNumId w:val="13"/>
  </w:num>
  <w:num w:numId="13">
    <w:abstractNumId w:val="8"/>
  </w:num>
  <w:num w:numId="14">
    <w:abstractNumId w:val="14"/>
  </w:num>
  <w:num w:numId="15">
    <w:abstractNumId w:val="5"/>
  </w:num>
  <w:num w:numId="16">
    <w:abstractNumId w:val="21"/>
  </w:num>
  <w:num w:numId="17">
    <w:abstractNumId w:val="12"/>
  </w:num>
  <w:num w:numId="18">
    <w:abstractNumId w:val="16"/>
  </w:num>
  <w:num w:numId="19">
    <w:abstractNumId w:val="9"/>
  </w:num>
  <w:num w:numId="20">
    <w:abstractNumId w:val="6"/>
  </w:num>
  <w:num w:numId="21">
    <w:abstractNumId w:val="17"/>
  </w:num>
  <w:num w:numId="22">
    <w:abstractNumId w:val="3"/>
  </w:num>
  <w:num w:numId="23">
    <w:abstractNumId w:val="18"/>
  </w:num>
  <w:num w:numId="24">
    <w:abstractNumId w:val="19"/>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222E3"/>
    <w:rsid w:val="000B448D"/>
    <w:rsid w:val="000B5E48"/>
    <w:rsid w:val="00104ACD"/>
    <w:rsid w:val="00121945"/>
    <w:rsid w:val="00121D35"/>
    <w:rsid w:val="001261A3"/>
    <w:rsid w:val="001E7584"/>
    <w:rsid w:val="00291FC1"/>
    <w:rsid w:val="003202B6"/>
    <w:rsid w:val="00347B35"/>
    <w:rsid w:val="003B4E08"/>
    <w:rsid w:val="00433E82"/>
    <w:rsid w:val="00467E1F"/>
    <w:rsid w:val="004E79EF"/>
    <w:rsid w:val="00532D01"/>
    <w:rsid w:val="0053780F"/>
    <w:rsid w:val="00545DE7"/>
    <w:rsid w:val="0054726D"/>
    <w:rsid w:val="0056309D"/>
    <w:rsid w:val="005B0558"/>
    <w:rsid w:val="005C09D2"/>
    <w:rsid w:val="00600B39"/>
    <w:rsid w:val="00605879"/>
    <w:rsid w:val="006840F3"/>
    <w:rsid w:val="006A0FE0"/>
    <w:rsid w:val="00783D77"/>
    <w:rsid w:val="00792FEB"/>
    <w:rsid w:val="007A28CB"/>
    <w:rsid w:val="008475D5"/>
    <w:rsid w:val="00855AE1"/>
    <w:rsid w:val="008662B1"/>
    <w:rsid w:val="00876913"/>
    <w:rsid w:val="00897DE8"/>
    <w:rsid w:val="008C631B"/>
    <w:rsid w:val="00913119"/>
    <w:rsid w:val="00A11B12"/>
    <w:rsid w:val="00A209EF"/>
    <w:rsid w:val="00A244D0"/>
    <w:rsid w:val="00A26D81"/>
    <w:rsid w:val="00A907BF"/>
    <w:rsid w:val="00AE7C51"/>
    <w:rsid w:val="00B0348B"/>
    <w:rsid w:val="00B273BA"/>
    <w:rsid w:val="00B9156F"/>
    <w:rsid w:val="00BF22C9"/>
    <w:rsid w:val="00C1340C"/>
    <w:rsid w:val="00C70EF4"/>
    <w:rsid w:val="00C849F8"/>
    <w:rsid w:val="00C9244C"/>
    <w:rsid w:val="00C95114"/>
    <w:rsid w:val="00CA1D35"/>
    <w:rsid w:val="00D502B3"/>
    <w:rsid w:val="00D614C6"/>
    <w:rsid w:val="00D671BF"/>
    <w:rsid w:val="00E219C7"/>
    <w:rsid w:val="00E963C6"/>
    <w:rsid w:val="00EA3DB8"/>
    <w:rsid w:val="00F27920"/>
    <w:rsid w:val="00FC0897"/>
    <w:rsid w:val="00FC7B39"/>
    <w:rsid w:val="00FF0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05BD"/>
  <w15:docId w15:val="{2543A181-C6D5-410D-8D15-214993AF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paragraph" w:styleId="3">
    <w:name w:val="heading 3"/>
    <w:basedOn w:val="a"/>
    <w:next w:val="a"/>
    <w:link w:val="30"/>
    <w:uiPriority w:val="9"/>
    <w:qFormat/>
    <w:rsid w:val="00B0348B"/>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56309D"/>
    <w:pPr>
      <w:ind w:left="720"/>
      <w:contextualSpacing/>
    </w:pPr>
  </w:style>
  <w:style w:type="paragraph" w:styleId="a5">
    <w:name w:val="Balloon Text"/>
    <w:basedOn w:val="a"/>
    <w:link w:val="a6"/>
    <w:uiPriority w:val="99"/>
    <w:semiHidden/>
    <w:unhideWhenUsed/>
    <w:rsid w:val="00A11B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8">
    <w:name w:val="annotation reference"/>
    <w:basedOn w:val="a0"/>
    <w:uiPriority w:val="99"/>
    <w:semiHidden/>
    <w:unhideWhenUsed/>
    <w:rsid w:val="005C09D2"/>
    <w:rPr>
      <w:sz w:val="16"/>
      <w:szCs w:val="16"/>
    </w:rPr>
  </w:style>
  <w:style w:type="paragraph" w:styleId="a9">
    <w:name w:val="annotation text"/>
    <w:basedOn w:val="a"/>
    <w:link w:val="aa"/>
    <w:uiPriority w:val="99"/>
    <w:semiHidden/>
    <w:unhideWhenUsed/>
    <w:rsid w:val="005C09D2"/>
    <w:pPr>
      <w:spacing w:line="240" w:lineRule="auto"/>
    </w:pPr>
    <w:rPr>
      <w:sz w:val="20"/>
      <w:szCs w:val="20"/>
    </w:rPr>
  </w:style>
  <w:style w:type="character" w:customStyle="1" w:styleId="aa">
    <w:name w:val="Текст примечания Знак"/>
    <w:basedOn w:val="a0"/>
    <w:link w:val="a9"/>
    <w:uiPriority w:val="99"/>
    <w:semiHidden/>
    <w:rsid w:val="005C09D2"/>
    <w:rPr>
      <w:sz w:val="20"/>
      <w:szCs w:val="20"/>
    </w:rPr>
  </w:style>
  <w:style w:type="paragraph" w:styleId="ab">
    <w:name w:val="annotation subject"/>
    <w:basedOn w:val="a9"/>
    <w:next w:val="a9"/>
    <w:link w:val="ac"/>
    <w:uiPriority w:val="99"/>
    <w:semiHidden/>
    <w:unhideWhenUsed/>
    <w:rsid w:val="005C09D2"/>
    <w:rPr>
      <w:b/>
      <w:bCs/>
    </w:rPr>
  </w:style>
  <w:style w:type="character" w:customStyle="1" w:styleId="ac">
    <w:name w:val="Тема примечания Знак"/>
    <w:basedOn w:val="aa"/>
    <w:link w:val="ab"/>
    <w:uiPriority w:val="99"/>
    <w:semiHidden/>
    <w:rsid w:val="005C09D2"/>
    <w:rPr>
      <w:b/>
      <w:bCs/>
      <w:sz w:val="20"/>
      <w:szCs w:val="20"/>
    </w:rPr>
  </w:style>
  <w:style w:type="table" w:styleId="ad">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 w:type="character" w:styleId="ae">
    <w:name w:val="Hyperlink"/>
    <w:uiPriority w:val="99"/>
    <w:rsid w:val="00121D35"/>
    <w:rPr>
      <w:color w:val="0000FF"/>
      <w:u w:val="single"/>
    </w:rPr>
  </w:style>
  <w:style w:type="character" w:customStyle="1" w:styleId="a4">
    <w:name w:val="Абзац списка Знак"/>
    <w:link w:val="a3"/>
    <w:uiPriority w:val="1"/>
    <w:rsid w:val="00121D35"/>
  </w:style>
  <w:style w:type="character" w:customStyle="1" w:styleId="30">
    <w:name w:val="Заголовок 3 Знак"/>
    <w:basedOn w:val="a0"/>
    <w:link w:val="3"/>
    <w:uiPriority w:val="9"/>
    <w:rsid w:val="00B0348B"/>
    <w:rPr>
      <w:rFonts w:ascii="Arial" w:eastAsia="Times New Roman" w:hAnsi="Arial" w:cs="Times New Roman"/>
      <w:b/>
      <w:bCs/>
      <w:sz w:val="26"/>
      <w:szCs w:val="26"/>
      <w:lang w:eastAsia="ru-RU"/>
    </w:rPr>
  </w:style>
  <w:style w:type="paragraph" w:styleId="2">
    <w:name w:val="Body Text 2"/>
    <w:basedOn w:val="a"/>
    <w:link w:val="20"/>
    <w:rsid w:val="00B0348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B0348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229151675">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atalog.bashlib.ru/cgi-bin/zgate.exe?ACTION=follow&amp;SESSION_ID=3064&amp;TERM=%D0%9A%D1%83%D0%BA%D1%83%D1%88%D0%B8%D0%BD,%20%D0%92.%20%D0%A1.%5B1,1004,4,101%5D&amp;LANG=ru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2818</Words>
  <Characters>16065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Установщик</cp:lastModifiedBy>
  <cp:revision>6</cp:revision>
  <cp:lastPrinted>2023-12-01T10:31:00Z</cp:lastPrinted>
  <dcterms:created xsi:type="dcterms:W3CDTF">2025-04-08T07:00:00Z</dcterms:created>
  <dcterms:modified xsi:type="dcterms:W3CDTF">2026-03-31T05:39:00Z</dcterms:modified>
</cp:coreProperties>
</file>